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B3" w:rsidRDefault="00B7621F" w:rsidP="00B7621F">
      <w:pPr>
        <w:jc w:val="center"/>
      </w:pPr>
      <w:bookmarkStart w:id="0" w:name="_GoBack"/>
      <w:bookmarkEnd w:id="0"/>
      <w:r>
        <w:t>Pakiet logopedyczny dla klas 1-3 nr. 1</w:t>
      </w:r>
    </w:p>
    <w:p w:rsidR="00B7621F" w:rsidRPr="00B7621F" w:rsidRDefault="00B7621F" w:rsidP="00B7621F">
      <w:pPr>
        <w:pStyle w:val="Akapitzlist"/>
        <w:numPr>
          <w:ilvl w:val="0"/>
          <w:numId w:val="1"/>
        </w:numPr>
      </w:pPr>
      <w:r>
        <w:t xml:space="preserve">Ćwiczenia słuchowe. </w:t>
      </w:r>
      <w:r w:rsidRPr="00B7621F">
        <w:t xml:space="preserve">Ćwiczenia słuchowe </w:t>
      </w:r>
    </w:p>
    <w:p w:rsidR="00B7621F" w:rsidRPr="00B7621F" w:rsidRDefault="00B7621F" w:rsidP="00B7621F">
      <w:pPr>
        <w:ind w:left="360"/>
      </w:pPr>
      <w:r w:rsidRPr="00B7621F">
        <w:t>Potrzebujesz: mikser lub miskę z ubijaczką, ubijak do mięsa i deska, szklanka z łyżeczką.</w:t>
      </w:r>
    </w:p>
    <w:p w:rsidR="00B7621F" w:rsidRPr="00B7621F" w:rsidRDefault="00B7621F" w:rsidP="00B7621F">
      <w:pPr>
        <w:ind w:left="360"/>
      </w:pPr>
      <w:r w:rsidRPr="00B7621F">
        <w:t>Prezentujemy dźwięk każdej pary rzeczy, zasłaniamy się i ponownie prezentujemy dźwięk, pytamy co to było. Możemy też stworzyć rysunki- schematy tych przedmiotów i kontynuować ćwiczenie prezentując dźwięki seriami:</w:t>
      </w:r>
    </w:p>
    <w:p w:rsidR="00B7621F" w:rsidRPr="00B7621F" w:rsidRDefault="00B7621F" w:rsidP="00B7621F">
      <w:pPr>
        <w:ind w:left="360"/>
      </w:pPr>
      <w:r w:rsidRPr="00B7621F">
        <w:t xml:space="preserve"> mikser-szklanka-ubijak do mięsa</w:t>
      </w:r>
    </w:p>
    <w:p w:rsidR="00B7621F" w:rsidRPr="00B7621F" w:rsidRDefault="00B7621F" w:rsidP="00B7621F">
      <w:pPr>
        <w:ind w:left="360"/>
      </w:pPr>
      <w:r w:rsidRPr="00B7621F">
        <w:t>mikser-mikser- szklanka</w:t>
      </w:r>
    </w:p>
    <w:p w:rsidR="00B7621F" w:rsidRPr="00B7621F" w:rsidRDefault="00B7621F" w:rsidP="00B7621F">
      <w:pPr>
        <w:ind w:left="360"/>
      </w:pPr>
      <w:r w:rsidRPr="00B7621F">
        <w:t>szklanka-mikser-ubijak</w:t>
      </w:r>
    </w:p>
    <w:p w:rsidR="00B7621F" w:rsidRPr="00B7621F" w:rsidRDefault="00B7621F" w:rsidP="00B7621F">
      <w:pPr>
        <w:ind w:left="360"/>
      </w:pPr>
      <w:r w:rsidRPr="00B7621F">
        <w:t>itd. Kombinacje mogą być różne</w:t>
      </w:r>
    </w:p>
    <w:p w:rsidR="00B7621F" w:rsidRPr="00B7621F" w:rsidRDefault="00B7621F" w:rsidP="00B7621F">
      <w:pPr>
        <w:ind w:left="360"/>
      </w:pPr>
      <w:r w:rsidRPr="00B7621F">
        <w:t xml:space="preserve"> dziecko układa rysunki w kolejności w której słyszał dźwięki.</w:t>
      </w:r>
    </w:p>
    <w:p w:rsidR="00B7621F" w:rsidRDefault="00B7621F" w:rsidP="00B7621F">
      <w:pPr>
        <w:pStyle w:val="Akapitzlist"/>
        <w:numPr>
          <w:ilvl w:val="0"/>
          <w:numId w:val="1"/>
        </w:numPr>
      </w:pPr>
      <w:r>
        <w:t>Emocje – rozpoznawania w kontekście , opis sytuacji, pytanie dlaczego ktoś jest smutny wesoły?. Wycinamy tylko obrazki z sytuacjami, bez buziek.</w:t>
      </w:r>
    </w:p>
    <w:p w:rsidR="00B7621F" w:rsidRDefault="00B7621F" w:rsidP="00B7621F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>
            <wp:extent cx="5320524" cy="7315200"/>
            <wp:effectExtent l="0" t="0" r="0" b="0"/>
            <wp:docPr id="5" name="Obraz 5" descr="C:\Users\User\Desktop\powiedz co odczuwasz\Powiedz mi co odczuwasz Cieszyńska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owiedz co odczuwasz\Powiedz mi co odczuwasz Cieszyńska (1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30" cy="731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095447" cy="8380644"/>
            <wp:effectExtent l="0" t="0" r="635" b="1905"/>
            <wp:docPr id="4" name="Obraz 4" descr="C:\Users\User\Desktop\powiedz co odczuwasz\Powiedz mi co odczuwasz Cieszyńska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owiedz co odczuwasz\Powiedz mi co odczuwasz Cieszyńska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48" cy="838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269365" cy="7244862"/>
            <wp:effectExtent l="0" t="0" r="7620" b="0"/>
            <wp:docPr id="3" name="Obraz 3" descr="C:\Users\User\Desktop\powiedz co odczuwasz\Powiedz mi co odczuwasz Cieszyńska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owiedz co odczuwasz\Powiedz mi co odczuwasz Cieszyńska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66" cy="725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97264" cy="7420708"/>
            <wp:effectExtent l="0" t="0" r="0" b="8890"/>
            <wp:docPr id="2" name="Obraz 2" descr="C:\Users\User\Desktop\powiedz co odczuwasz\Powiedz mi co odczuwasz Cieszyńs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owiedz co odczuwasz\Powiedz mi co odczuwasz Cieszyńsk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06" cy="743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023957" cy="8282353"/>
            <wp:effectExtent l="0" t="0" r="0" b="4445"/>
            <wp:docPr id="1" name="Obraz 1" descr="C:\Users\User\Desktop\powiedz co odczuwasz\Powiedz mi co odczuwasz Cieszyń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wiedz co odczuwasz\Powiedz mi co odczuwasz Cieszyńs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036" cy="828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1F" w:rsidRDefault="00B7621F" w:rsidP="00B7621F">
      <w:pPr>
        <w:ind w:left="360"/>
      </w:pPr>
    </w:p>
    <w:p w:rsidR="00636DA0" w:rsidRDefault="00636DA0" w:rsidP="00B7621F">
      <w:pPr>
        <w:pStyle w:val="Akapitzlist"/>
        <w:numPr>
          <w:ilvl w:val="0"/>
          <w:numId w:val="1"/>
        </w:numPr>
      </w:pPr>
      <w:r>
        <w:lastRenderedPageBreak/>
        <w:t>Rozumienie i wykonywanie ćwiczeń złożonych z wielu elementów, tworzymy zestawy rzeczy</w:t>
      </w:r>
    </w:p>
    <w:p w:rsidR="00B7621F" w:rsidRDefault="00636DA0" w:rsidP="00636DA0">
      <w:pPr>
        <w:pStyle w:val="Akapitzlist"/>
        <w:numPr>
          <w:ilvl w:val="0"/>
          <w:numId w:val="3"/>
        </w:numPr>
      </w:pPr>
      <w:r>
        <w:t xml:space="preserve">mała- duża miska, mała- duża piłka, mała duża łyżka, mała duża gąbka, mała duża kredka  itd. </w:t>
      </w:r>
    </w:p>
    <w:p w:rsidR="00636DA0" w:rsidRDefault="00636DA0" w:rsidP="00636DA0">
      <w:pPr>
        <w:pStyle w:val="Akapitzlist"/>
        <w:numPr>
          <w:ilvl w:val="0"/>
          <w:numId w:val="3"/>
        </w:numPr>
      </w:pPr>
      <w:r>
        <w:t>W zależności od poziomu w kolejności ćwiczymy pod, w (do) w pudełku / do pudełka, na, obok. Jeżeli dziecko rozumie tylko stosunek pod to ćwiczymy tylko POD jeżeli więcej dodajemy</w:t>
      </w:r>
    </w:p>
    <w:p w:rsidR="00636DA0" w:rsidRDefault="00636DA0" w:rsidP="00636DA0">
      <w:pPr>
        <w:pStyle w:val="Akapitzlist"/>
        <w:numPr>
          <w:ilvl w:val="0"/>
          <w:numId w:val="3"/>
        </w:numPr>
      </w:pPr>
      <w:r>
        <w:t xml:space="preserve">Tworzymy polecenia : Połóż dużą łyżkę do krzesło, połóż małą gąbkę obok telewizora itd. </w:t>
      </w:r>
    </w:p>
    <w:p w:rsidR="00636DA0" w:rsidRDefault="00636DA0" w:rsidP="00636DA0">
      <w:pPr>
        <w:pStyle w:val="Akapitzlist"/>
      </w:pPr>
    </w:p>
    <w:sectPr w:rsidR="0063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32A16"/>
    <w:multiLevelType w:val="hybridMultilevel"/>
    <w:tmpl w:val="E4985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D2429"/>
    <w:multiLevelType w:val="hybridMultilevel"/>
    <w:tmpl w:val="5FA6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37DC"/>
    <w:multiLevelType w:val="hybridMultilevel"/>
    <w:tmpl w:val="3312B688"/>
    <w:lvl w:ilvl="0" w:tplc="8F0E7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21F"/>
    <w:rsid w:val="00542112"/>
    <w:rsid w:val="00636DA0"/>
    <w:rsid w:val="00B7621F"/>
    <w:rsid w:val="00C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5B47A-B18D-4BA4-9EF1-F87F4E3B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2020-03-23T07:06:00Z</dcterms:created>
  <dcterms:modified xsi:type="dcterms:W3CDTF">2020-03-23T07:06:00Z</dcterms:modified>
</cp:coreProperties>
</file>