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633" w:rsidRPr="00365BA5" w:rsidRDefault="00C06676" w:rsidP="007C327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5BA5">
        <w:rPr>
          <w:rFonts w:ascii="Times New Roman" w:hAnsi="Times New Roman" w:cs="Times New Roman"/>
          <w:sz w:val="28"/>
          <w:szCs w:val="28"/>
        </w:rPr>
        <w:t>Poniedziałek 30.03.2020r.</w:t>
      </w:r>
    </w:p>
    <w:p w:rsidR="00C06676" w:rsidRPr="00365BA5" w:rsidRDefault="00C06676">
      <w:pPr>
        <w:rPr>
          <w:rFonts w:ascii="Times New Roman" w:hAnsi="Times New Roman" w:cs="Times New Roman"/>
          <w:sz w:val="28"/>
          <w:szCs w:val="28"/>
        </w:rPr>
      </w:pPr>
      <w:r w:rsidRPr="00365BA5">
        <w:rPr>
          <w:rFonts w:ascii="Times New Roman" w:hAnsi="Times New Roman" w:cs="Times New Roman"/>
          <w:sz w:val="28"/>
          <w:szCs w:val="28"/>
        </w:rPr>
        <w:t>Lekcja nr 1</w:t>
      </w:r>
    </w:p>
    <w:p w:rsidR="00365BA5" w:rsidRPr="00365BA5" w:rsidRDefault="00365BA5">
      <w:pPr>
        <w:rPr>
          <w:rFonts w:ascii="Times New Roman" w:hAnsi="Times New Roman" w:cs="Times New Roman"/>
          <w:sz w:val="28"/>
          <w:szCs w:val="28"/>
        </w:rPr>
      </w:pPr>
      <w:r w:rsidRPr="00365BA5">
        <w:rPr>
          <w:rFonts w:ascii="Times New Roman" w:hAnsi="Times New Roman" w:cs="Times New Roman"/>
          <w:sz w:val="28"/>
          <w:szCs w:val="28"/>
        </w:rPr>
        <w:t xml:space="preserve">Cele lekcji: </w:t>
      </w:r>
    </w:p>
    <w:p w:rsidR="00365BA5" w:rsidRPr="00365BA5" w:rsidRDefault="00365BA5">
      <w:pPr>
        <w:rPr>
          <w:rFonts w:ascii="Times New Roman" w:hAnsi="Times New Roman" w:cs="Times New Roman"/>
          <w:sz w:val="28"/>
          <w:szCs w:val="28"/>
        </w:rPr>
      </w:pPr>
      <w:r w:rsidRPr="00365BA5">
        <w:rPr>
          <w:rFonts w:ascii="Times New Roman" w:hAnsi="Times New Roman" w:cs="Times New Roman"/>
          <w:sz w:val="28"/>
          <w:szCs w:val="28"/>
        </w:rPr>
        <w:t xml:space="preserve">Uczeń </w:t>
      </w:r>
    </w:p>
    <w:p w:rsidR="00365BA5" w:rsidRPr="00365BA5" w:rsidRDefault="00365BA5" w:rsidP="00365BA5">
      <w:pPr>
        <w:numPr>
          <w:ilvl w:val="0"/>
          <w:numId w:val="3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bCs/>
          <w:sz w:val="28"/>
          <w:szCs w:val="28"/>
        </w:rPr>
      </w:pPr>
      <w:r w:rsidRPr="00365BA5">
        <w:rPr>
          <w:rFonts w:ascii="Times New Roman" w:hAnsi="Times New Roman" w:cs="Times New Roman"/>
          <w:bCs/>
          <w:sz w:val="28"/>
          <w:szCs w:val="28"/>
        </w:rPr>
        <w:t>Wyszukuje wyrazy opisujące pomnik przyrody – dąb Bartek.</w:t>
      </w:r>
    </w:p>
    <w:p w:rsidR="00365BA5" w:rsidRPr="00365BA5" w:rsidRDefault="00365BA5" w:rsidP="00365BA5">
      <w:pPr>
        <w:numPr>
          <w:ilvl w:val="0"/>
          <w:numId w:val="3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bCs/>
          <w:sz w:val="28"/>
          <w:szCs w:val="28"/>
        </w:rPr>
      </w:pPr>
      <w:r w:rsidRPr="00365BA5">
        <w:rPr>
          <w:rFonts w:ascii="Times New Roman" w:hAnsi="Times New Roman" w:cs="Times New Roman"/>
          <w:bCs/>
          <w:sz w:val="28"/>
          <w:szCs w:val="28"/>
        </w:rPr>
        <w:t>Układa i zapisuje opis dębu.</w:t>
      </w:r>
    </w:p>
    <w:p w:rsidR="00365BA5" w:rsidRPr="00365BA5" w:rsidRDefault="00365BA5" w:rsidP="00365BA5">
      <w:pPr>
        <w:numPr>
          <w:ilvl w:val="0"/>
          <w:numId w:val="3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bCs/>
          <w:sz w:val="28"/>
          <w:szCs w:val="28"/>
        </w:rPr>
      </w:pPr>
      <w:r w:rsidRPr="00365BA5">
        <w:rPr>
          <w:rFonts w:ascii="Times New Roman" w:hAnsi="Times New Roman" w:cs="Times New Roman"/>
          <w:bCs/>
          <w:sz w:val="28"/>
          <w:szCs w:val="28"/>
        </w:rPr>
        <w:t>czyta ze zrozumieniem tekst</w:t>
      </w:r>
    </w:p>
    <w:p w:rsidR="00365BA5" w:rsidRPr="00365BA5" w:rsidRDefault="00365BA5" w:rsidP="00365BA5">
      <w:pPr>
        <w:numPr>
          <w:ilvl w:val="0"/>
          <w:numId w:val="3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bCs/>
          <w:sz w:val="28"/>
          <w:szCs w:val="28"/>
        </w:rPr>
      </w:pPr>
      <w:r w:rsidRPr="00365BA5">
        <w:rPr>
          <w:rFonts w:ascii="Times New Roman" w:hAnsi="Times New Roman" w:cs="Times New Roman"/>
          <w:bCs/>
          <w:sz w:val="28"/>
          <w:szCs w:val="28"/>
        </w:rPr>
        <w:t xml:space="preserve">zaznacza prawidłowe odpowiedzi </w:t>
      </w:r>
    </w:p>
    <w:p w:rsidR="00365BA5" w:rsidRPr="00365BA5" w:rsidRDefault="00365BA5" w:rsidP="00365BA5">
      <w:pPr>
        <w:numPr>
          <w:ilvl w:val="0"/>
          <w:numId w:val="3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bCs/>
          <w:sz w:val="28"/>
          <w:szCs w:val="28"/>
        </w:rPr>
      </w:pPr>
      <w:r w:rsidRPr="00365BA5">
        <w:rPr>
          <w:rFonts w:ascii="Times New Roman" w:hAnsi="Times New Roman" w:cs="Times New Roman"/>
          <w:bCs/>
          <w:sz w:val="28"/>
          <w:szCs w:val="28"/>
        </w:rPr>
        <w:t>Układa i zapisuje pytanie z rozsypanki wyrazowej.</w:t>
      </w:r>
    </w:p>
    <w:p w:rsidR="00365BA5" w:rsidRPr="00365BA5" w:rsidRDefault="00365BA5" w:rsidP="00365BA5">
      <w:pPr>
        <w:numPr>
          <w:ilvl w:val="0"/>
          <w:numId w:val="3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bCs/>
          <w:sz w:val="28"/>
          <w:szCs w:val="28"/>
        </w:rPr>
      </w:pPr>
      <w:r w:rsidRPr="00365BA5">
        <w:rPr>
          <w:rFonts w:ascii="Times New Roman" w:hAnsi="Times New Roman" w:cs="Times New Roman"/>
          <w:bCs/>
          <w:sz w:val="28"/>
          <w:szCs w:val="28"/>
        </w:rPr>
        <w:t>Rozwiązuje zadania niestandardowe.</w:t>
      </w:r>
    </w:p>
    <w:p w:rsidR="00365BA5" w:rsidRPr="00365BA5" w:rsidRDefault="00365BA5" w:rsidP="00365BA5">
      <w:pPr>
        <w:numPr>
          <w:ilvl w:val="0"/>
          <w:numId w:val="3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bCs/>
          <w:sz w:val="28"/>
          <w:szCs w:val="28"/>
        </w:rPr>
      </w:pPr>
      <w:r w:rsidRPr="00365BA5">
        <w:rPr>
          <w:rFonts w:ascii="Times New Roman" w:hAnsi="Times New Roman" w:cs="Times New Roman"/>
          <w:bCs/>
          <w:sz w:val="28"/>
          <w:szCs w:val="28"/>
        </w:rPr>
        <w:t>Rozwiązuje zadania tekstowe.</w:t>
      </w:r>
    </w:p>
    <w:p w:rsidR="00365BA5" w:rsidRPr="00365BA5" w:rsidRDefault="00365BA5">
      <w:pPr>
        <w:rPr>
          <w:rFonts w:ascii="Times New Roman" w:hAnsi="Times New Roman" w:cs="Times New Roman"/>
          <w:sz w:val="28"/>
          <w:szCs w:val="28"/>
        </w:rPr>
      </w:pPr>
    </w:p>
    <w:p w:rsidR="00C06676" w:rsidRPr="00365BA5" w:rsidRDefault="00C06676" w:rsidP="00C066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5BA5">
        <w:rPr>
          <w:rFonts w:ascii="Times New Roman" w:hAnsi="Times New Roman" w:cs="Times New Roman"/>
          <w:sz w:val="28"/>
          <w:szCs w:val="28"/>
        </w:rPr>
        <w:t>Zapisujemy temat w zeszycie :Pomniki przyrody.</w:t>
      </w:r>
    </w:p>
    <w:p w:rsidR="00C06676" w:rsidRPr="00365BA5" w:rsidRDefault="00C06676" w:rsidP="00C066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5BA5">
        <w:rPr>
          <w:rFonts w:ascii="Times New Roman" w:hAnsi="Times New Roman" w:cs="Times New Roman"/>
          <w:sz w:val="28"/>
          <w:szCs w:val="28"/>
        </w:rPr>
        <w:t xml:space="preserve">Czytamy tekst z podręcznika, </w:t>
      </w:r>
      <w:proofErr w:type="spellStart"/>
      <w:r w:rsidRPr="00365BA5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365BA5">
        <w:rPr>
          <w:rFonts w:ascii="Times New Roman" w:hAnsi="Times New Roman" w:cs="Times New Roman"/>
          <w:sz w:val="28"/>
          <w:szCs w:val="28"/>
        </w:rPr>
        <w:t xml:space="preserve"> . 34-35, odpowiadamy na pytani (ustnie) 1 i 2 </w:t>
      </w:r>
    </w:p>
    <w:p w:rsidR="00C06676" w:rsidRPr="00365BA5" w:rsidRDefault="00C06676" w:rsidP="00C066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5BA5">
        <w:rPr>
          <w:rFonts w:ascii="Times New Roman" w:hAnsi="Times New Roman" w:cs="Times New Roman"/>
          <w:sz w:val="28"/>
          <w:szCs w:val="28"/>
        </w:rPr>
        <w:t xml:space="preserve">Pod tematem lekcji zapisujemy notatkę </w:t>
      </w:r>
    </w:p>
    <w:p w:rsidR="00C06676" w:rsidRPr="00365BA5" w:rsidRDefault="00C06676" w:rsidP="00C06676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65BA5">
        <w:rPr>
          <w:rFonts w:ascii="Times New Roman" w:hAnsi="Times New Roman" w:cs="Times New Roman"/>
          <w:color w:val="002060"/>
          <w:sz w:val="28"/>
          <w:szCs w:val="28"/>
        </w:rPr>
        <w:t>Pomniki przyrody</w:t>
      </w:r>
    </w:p>
    <w:p w:rsidR="00C06676" w:rsidRPr="00365BA5" w:rsidRDefault="00C06676" w:rsidP="00C06676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365BA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Do pomników przyrody ożywionej należą: pojedyncze drzewa, grupy drzew, zabytkowe aleje drzew, krzewy. Natomiast do pomników przyrody nieożywionej należą: wodospady, skałki, głazy, jaskinie.</w:t>
      </w:r>
    </w:p>
    <w:p w:rsidR="00C06676" w:rsidRPr="00365BA5" w:rsidRDefault="00C06676" w:rsidP="00C066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5BA5">
        <w:rPr>
          <w:rFonts w:ascii="Times New Roman" w:hAnsi="Times New Roman" w:cs="Times New Roman"/>
          <w:sz w:val="28"/>
          <w:szCs w:val="28"/>
        </w:rPr>
        <w:t>Wykonujemy zadania z karty ćwiczeń , str. 36 -37.</w:t>
      </w:r>
    </w:p>
    <w:p w:rsidR="007C3277" w:rsidRPr="00365BA5" w:rsidRDefault="00C06676" w:rsidP="007C32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5BA5">
        <w:rPr>
          <w:rFonts w:ascii="Times New Roman" w:hAnsi="Times New Roman" w:cs="Times New Roman"/>
          <w:sz w:val="28"/>
          <w:szCs w:val="28"/>
        </w:rPr>
        <w:t xml:space="preserve">Pisanie str. </w:t>
      </w:r>
      <w:r w:rsidR="007C3277" w:rsidRPr="00365BA5">
        <w:rPr>
          <w:rFonts w:ascii="Times New Roman" w:hAnsi="Times New Roman" w:cs="Times New Roman"/>
          <w:sz w:val="28"/>
          <w:szCs w:val="28"/>
        </w:rPr>
        <w:t>39</w:t>
      </w:r>
    </w:p>
    <w:p w:rsidR="007C3277" w:rsidRPr="00365BA5" w:rsidRDefault="007C3277" w:rsidP="007C32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5BA5">
        <w:rPr>
          <w:rFonts w:ascii="Times New Roman" w:hAnsi="Times New Roman" w:cs="Times New Roman"/>
          <w:sz w:val="28"/>
          <w:szCs w:val="28"/>
        </w:rPr>
        <w:t>Zeszyt do języka polskiego</w:t>
      </w:r>
      <w:r w:rsidR="002551BF" w:rsidRPr="00365BA5">
        <w:rPr>
          <w:rFonts w:ascii="Times New Roman" w:hAnsi="Times New Roman" w:cs="Times New Roman"/>
          <w:sz w:val="28"/>
          <w:szCs w:val="28"/>
        </w:rPr>
        <w:t xml:space="preserve"> – napisz pięć zdań z następującymi przymiotnikami: stary, duży, puszysty, kolorowy, smutny. W każdym zdaniu</w:t>
      </w:r>
      <w:r w:rsidRPr="00365BA5">
        <w:rPr>
          <w:rFonts w:ascii="Times New Roman" w:hAnsi="Times New Roman" w:cs="Times New Roman"/>
          <w:sz w:val="28"/>
          <w:szCs w:val="28"/>
        </w:rPr>
        <w:t xml:space="preserve"> podkreśl przymiotniki czerwoną kredką.</w:t>
      </w:r>
    </w:p>
    <w:p w:rsidR="007C3277" w:rsidRPr="00365BA5" w:rsidRDefault="007C3277" w:rsidP="007C3277">
      <w:pPr>
        <w:rPr>
          <w:rFonts w:ascii="Times New Roman" w:hAnsi="Times New Roman" w:cs="Times New Roman"/>
          <w:sz w:val="28"/>
          <w:szCs w:val="28"/>
        </w:rPr>
      </w:pPr>
      <w:r w:rsidRPr="00365BA5">
        <w:rPr>
          <w:rFonts w:ascii="Times New Roman" w:hAnsi="Times New Roman" w:cs="Times New Roman"/>
          <w:sz w:val="28"/>
          <w:szCs w:val="28"/>
        </w:rPr>
        <w:t xml:space="preserve">Edukacja matematyczna </w:t>
      </w:r>
    </w:p>
    <w:p w:rsidR="007C3277" w:rsidRPr="00365BA5" w:rsidRDefault="007C3277" w:rsidP="007C3277">
      <w:pPr>
        <w:jc w:val="center"/>
        <w:rPr>
          <w:rFonts w:ascii="Times New Roman" w:hAnsi="Times New Roman" w:cs="Times New Roman"/>
          <w:sz w:val="28"/>
          <w:szCs w:val="28"/>
        </w:rPr>
      </w:pPr>
      <w:r w:rsidRPr="00365BA5">
        <w:rPr>
          <w:rFonts w:ascii="Times New Roman" w:hAnsi="Times New Roman" w:cs="Times New Roman"/>
          <w:sz w:val="28"/>
          <w:szCs w:val="28"/>
        </w:rPr>
        <w:t xml:space="preserve">Rozwiązywanie zadań niestandardowych </w:t>
      </w:r>
    </w:p>
    <w:p w:rsidR="007C3277" w:rsidRPr="00365BA5" w:rsidRDefault="007C3277" w:rsidP="007C327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5BA5">
        <w:rPr>
          <w:rFonts w:ascii="Times New Roman" w:hAnsi="Times New Roman" w:cs="Times New Roman"/>
          <w:sz w:val="28"/>
          <w:szCs w:val="28"/>
        </w:rPr>
        <w:t>Przeczytaj wskazówki dotyczące rozwiązywania zadań tego typu. – str. 108- podręcznik, następnie z tej samej strony wykonaj w zeszycie do matematyki zadanie 1, 2, 3.</w:t>
      </w:r>
    </w:p>
    <w:p w:rsidR="007C3277" w:rsidRPr="00365BA5" w:rsidRDefault="007C3277" w:rsidP="007C327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5BA5">
        <w:rPr>
          <w:rFonts w:ascii="Times New Roman" w:hAnsi="Times New Roman" w:cs="Times New Roman"/>
          <w:sz w:val="28"/>
          <w:szCs w:val="28"/>
        </w:rPr>
        <w:t>Rozwiązywanie zadań z karty matematycznej str. 28-29. Oraz str. 68, zadanie 12, 13, 14.</w:t>
      </w:r>
    </w:p>
    <w:p w:rsidR="007C3277" w:rsidRPr="00365BA5" w:rsidRDefault="007C3277" w:rsidP="007C327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C3277" w:rsidRPr="00365BA5" w:rsidRDefault="007C3277" w:rsidP="007C3277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7C3277" w:rsidRPr="00365BA5" w:rsidSect="00D47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16E0"/>
    <w:multiLevelType w:val="hybridMultilevel"/>
    <w:tmpl w:val="E976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3528F"/>
    <w:multiLevelType w:val="hybridMultilevel"/>
    <w:tmpl w:val="84808A44"/>
    <w:lvl w:ilvl="0" w:tplc="E0B2AF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731E9"/>
    <w:multiLevelType w:val="hybridMultilevel"/>
    <w:tmpl w:val="A50C4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676"/>
    <w:rsid w:val="002551BF"/>
    <w:rsid w:val="00365BA5"/>
    <w:rsid w:val="003A2E91"/>
    <w:rsid w:val="007C3277"/>
    <w:rsid w:val="00C06676"/>
    <w:rsid w:val="00D35F1F"/>
    <w:rsid w:val="00D4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9F195-10F6-427B-80CF-E3439E36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476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Dyrekcja</cp:lastModifiedBy>
  <cp:revision>2</cp:revision>
  <dcterms:created xsi:type="dcterms:W3CDTF">2020-03-28T09:16:00Z</dcterms:created>
  <dcterms:modified xsi:type="dcterms:W3CDTF">2020-03-28T09:16:00Z</dcterms:modified>
</cp:coreProperties>
</file>