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7A" w:rsidRDefault="00750D7A">
      <w:bookmarkStart w:id="0" w:name="_GoBack"/>
      <w:bookmarkEnd w:id="0"/>
    </w:p>
    <w:p w:rsidR="00750D7A" w:rsidRDefault="00750D7A" w:rsidP="00750D7A">
      <w:pPr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>Czwartek 02.04.2020</w:t>
      </w:r>
    </w:p>
    <w:p w:rsidR="00750D7A" w:rsidRDefault="00750D7A" w:rsidP="00750D7A">
      <w:pPr>
        <w:jc w:val="left"/>
        <w:rPr>
          <w:sz w:val="28"/>
          <w:szCs w:val="28"/>
        </w:rPr>
      </w:pPr>
    </w:p>
    <w:p w:rsidR="00750D7A" w:rsidRDefault="00750D7A" w:rsidP="00750D7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Zabawy zręcznościowe np. z piłką, woreczkiem, patyczkami.</w:t>
      </w:r>
    </w:p>
    <w:p w:rsidR="00750D7A" w:rsidRDefault="00750D7A" w:rsidP="00750D7A">
      <w:pPr>
        <w:jc w:val="center"/>
        <w:rPr>
          <w:rFonts w:ascii="Cambria" w:hAnsi="Cambria"/>
          <w:b/>
          <w:sz w:val="24"/>
          <w:szCs w:val="24"/>
        </w:rPr>
      </w:pPr>
    </w:p>
    <w:p w:rsidR="00750D7A" w:rsidRDefault="00750D7A" w:rsidP="00750D7A">
      <w:pPr>
        <w:jc w:val="left"/>
        <w:rPr>
          <w:sz w:val="24"/>
          <w:szCs w:val="24"/>
        </w:rPr>
      </w:pPr>
      <w:r>
        <w:rPr>
          <w:sz w:val="24"/>
          <w:szCs w:val="24"/>
        </w:rPr>
        <w:t>Celem zabaw jest rozwijanie sprawności fizycznej dzieci, równowagi i koordynacji ciała.</w:t>
      </w:r>
    </w:p>
    <w:p w:rsidR="00750D7A" w:rsidRDefault="00750D7A" w:rsidP="00750D7A">
      <w:pPr>
        <w:jc w:val="left"/>
        <w:rPr>
          <w:rFonts w:ascii="Cambria" w:hAnsi="Cambria"/>
          <w:b/>
          <w:sz w:val="24"/>
          <w:szCs w:val="24"/>
        </w:rPr>
      </w:pPr>
    </w:p>
    <w:p w:rsidR="00750D7A" w:rsidRDefault="00750D7A" w:rsidP="00750D7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Dziecko musi spacerować z woreczkiem na głowie i ramieniu, </w:t>
      </w:r>
      <w:proofErr w:type="spellStart"/>
      <w:r>
        <w:rPr>
          <w:sz w:val="24"/>
          <w:szCs w:val="24"/>
        </w:rPr>
        <w:t>czworakować</w:t>
      </w:r>
      <w:proofErr w:type="spellEnd"/>
      <w:r>
        <w:rPr>
          <w:sz w:val="24"/>
          <w:szCs w:val="24"/>
        </w:rPr>
        <w:t xml:space="preserve"> z woreczkiem na plecach, rzucać do celu, przenosić stopami woreczki do obręczy, przerzucać woreczki za głowę trzymając je stopami. </w:t>
      </w:r>
    </w:p>
    <w:p w:rsidR="00B569B2" w:rsidRDefault="00750D7A" w:rsidP="00750D7A">
      <w:pPr>
        <w:tabs>
          <w:tab w:val="left" w:pos="1335"/>
        </w:tabs>
      </w:pPr>
      <w:r w:rsidRPr="00750D7A">
        <w:rPr>
          <w:noProof/>
        </w:rPr>
        <w:drawing>
          <wp:inline distT="0" distB="0" distL="0" distR="0">
            <wp:extent cx="4191176" cy="2452509"/>
            <wp:effectExtent l="19050" t="0" r="0" b="0"/>
            <wp:docPr id="11" name="Obraz 11" descr="https://www.szkoly-tecza.pl/fileadmin/_processed_/9/e/csm_0-woreczki-01_fee1ed5e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zkoly-tecza.pl/fileadmin/_processed_/9/e/csm_0-woreczki-01_fee1ed5e4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76" cy="245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7A" w:rsidRDefault="00750D7A" w:rsidP="00750D7A">
      <w:pPr>
        <w:tabs>
          <w:tab w:val="left" w:pos="1335"/>
        </w:tabs>
      </w:pPr>
    </w:p>
    <w:p w:rsidR="00750D7A" w:rsidRDefault="00750D7A" w:rsidP="00750D7A">
      <w:pPr>
        <w:tabs>
          <w:tab w:val="left" w:pos="1335"/>
        </w:tabs>
      </w:pPr>
      <w:r w:rsidRPr="00750D7A">
        <w:rPr>
          <w:noProof/>
        </w:rPr>
        <w:drawing>
          <wp:inline distT="0" distB="0" distL="0" distR="0">
            <wp:extent cx="4189615" cy="2962189"/>
            <wp:effectExtent l="19050" t="0" r="1385" b="0"/>
            <wp:docPr id="12" name="Obraz 12" descr="https://www.szkoly-tecza.pl/fileadmin/_processed_/3/9/csm_0-woreczki-06_2429f495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zkoly-tecza.pl/fileadmin/_processed_/3/9/csm_0-woreczki-06_2429f495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5" cy="296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7A" w:rsidRDefault="00750D7A" w:rsidP="00750D7A">
      <w:pPr>
        <w:tabs>
          <w:tab w:val="left" w:pos="1335"/>
        </w:tabs>
      </w:pPr>
    </w:p>
    <w:p w:rsidR="00750D7A" w:rsidRDefault="00750D7A" w:rsidP="00750D7A">
      <w:pPr>
        <w:tabs>
          <w:tab w:val="left" w:pos="1335"/>
        </w:tabs>
      </w:pPr>
    </w:p>
    <w:p w:rsidR="00750D7A" w:rsidRDefault="00750D7A" w:rsidP="00750D7A">
      <w:pPr>
        <w:tabs>
          <w:tab w:val="left" w:pos="1335"/>
        </w:tabs>
      </w:pPr>
    </w:p>
    <w:p w:rsidR="00750D7A" w:rsidRDefault="00750D7A" w:rsidP="00750D7A">
      <w:pPr>
        <w:tabs>
          <w:tab w:val="left" w:pos="1335"/>
        </w:tabs>
      </w:pPr>
      <w:r w:rsidRPr="00750D7A">
        <w:rPr>
          <w:noProof/>
        </w:rPr>
        <w:lastRenderedPageBreak/>
        <w:drawing>
          <wp:inline distT="0" distB="0" distL="0" distR="0">
            <wp:extent cx="4541923" cy="3211281"/>
            <wp:effectExtent l="19050" t="0" r="0" b="0"/>
            <wp:docPr id="13" name="Obraz 13" descr="https://www.szkoly-tecza.pl/fileadmin/_processed_/a/3/csm_0-woreczki-07_efcc501a8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zkoly-tecza.pl/fileadmin/_processed_/a/3/csm_0-woreczki-07_efcc501a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23" cy="32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7A" w:rsidRDefault="00750D7A" w:rsidP="00750D7A">
      <w:pPr>
        <w:jc w:val="left"/>
        <w:rPr>
          <w:b/>
          <w:sz w:val="24"/>
          <w:szCs w:val="24"/>
        </w:rPr>
      </w:pPr>
    </w:p>
    <w:p w:rsidR="00750D7A" w:rsidRDefault="00750D7A" w:rsidP="00750D7A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kolejnym zadaniu dziecko za pomocą stopy przenosi patyczek z jednej strony na drugą stronę.</w:t>
      </w:r>
    </w:p>
    <w:p w:rsidR="00750D7A" w:rsidRDefault="00750D7A" w:rsidP="00750D7A">
      <w:pPr>
        <w:jc w:val="left"/>
        <w:rPr>
          <w:rFonts w:ascii="Cambria" w:hAnsi="Cambria"/>
          <w:sz w:val="24"/>
          <w:szCs w:val="24"/>
        </w:rPr>
      </w:pPr>
    </w:p>
    <w:p w:rsidR="00750D7A" w:rsidRDefault="00750D7A" w:rsidP="00750D7A">
      <w:pPr>
        <w:jc w:val="left"/>
        <w:rPr>
          <w:rFonts w:ascii="Cambria" w:hAnsi="Cambria"/>
          <w:sz w:val="24"/>
          <w:szCs w:val="24"/>
        </w:rPr>
      </w:pPr>
    </w:p>
    <w:p w:rsidR="00750D7A" w:rsidRPr="00750D7A" w:rsidRDefault="00750D7A" w:rsidP="00750D7A">
      <w:pPr>
        <w:tabs>
          <w:tab w:val="left" w:pos="1335"/>
        </w:tabs>
        <w:jc w:val="center"/>
      </w:pPr>
      <w:r w:rsidRPr="00750D7A">
        <w:rPr>
          <w:noProof/>
        </w:rPr>
        <w:drawing>
          <wp:inline distT="0" distB="0" distL="0" distR="0">
            <wp:extent cx="3946392" cy="2647950"/>
            <wp:effectExtent l="19050" t="0" r="0" b="0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92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D7A" w:rsidRPr="00750D7A" w:rsidSect="00750D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D7A"/>
    <w:rsid w:val="00432B60"/>
    <w:rsid w:val="004C5D8E"/>
    <w:rsid w:val="00510875"/>
    <w:rsid w:val="00512B24"/>
    <w:rsid w:val="0064225D"/>
    <w:rsid w:val="00750D7A"/>
    <w:rsid w:val="00764472"/>
    <w:rsid w:val="00791E0B"/>
    <w:rsid w:val="007D5FE9"/>
    <w:rsid w:val="008C474C"/>
    <w:rsid w:val="009E67F0"/>
    <w:rsid w:val="00A043EA"/>
    <w:rsid w:val="00A56E77"/>
    <w:rsid w:val="00B569B2"/>
    <w:rsid w:val="00CE7919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8B1C-D7C7-4717-8566-A5B0E705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2020-04-14T19:36:00Z</dcterms:created>
  <dcterms:modified xsi:type="dcterms:W3CDTF">2020-04-14T19:36:00Z</dcterms:modified>
</cp:coreProperties>
</file>