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9A" w:rsidRDefault="00055901">
      <w:bookmarkStart w:id="0" w:name="_GoBack"/>
      <w:bookmarkEnd w:id="0"/>
      <w:r>
        <w:t>Czwartek, 23.04.2020</w:t>
      </w:r>
    </w:p>
    <w:p w:rsidR="00055901" w:rsidRDefault="00055901">
      <w:r>
        <w:t xml:space="preserve">Cel: </w:t>
      </w:r>
      <w:r w:rsidR="00F02C65" w:rsidRPr="00F02C65">
        <w:t>kompensacja zaburzonych funkcji zmysłowych</w:t>
      </w:r>
      <w:r w:rsidR="00F02C65">
        <w:t>, kształtowanie wyobraźni.</w:t>
      </w:r>
    </w:p>
    <w:p w:rsidR="00055901" w:rsidRDefault="00055901">
      <w:r>
        <w:t>Figurki z masy solnej.</w:t>
      </w:r>
    </w:p>
    <w:p w:rsidR="00055901" w:rsidRPr="00055901" w:rsidRDefault="00055901" w:rsidP="00055901">
      <w:pPr>
        <w:shd w:val="clear" w:color="auto" w:fill="FFFFFF"/>
        <w:spacing w:before="100" w:beforeAutospacing="1" w:after="100" w:afterAutospacing="1" w:line="240" w:lineRule="auto"/>
        <w:outlineLvl w:val="2"/>
        <w:rPr>
          <w:rFonts w:eastAsia="Times New Roman" w:cstheme="minorHAnsi"/>
          <w:b/>
          <w:bCs/>
          <w:color w:val="000000"/>
          <w:spacing w:val="-10"/>
          <w:lang w:eastAsia="pl-PL"/>
        </w:rPr>
      </w:pPr>
      <w:r w:rsidRPr="00055901">
        <w:rPr>
          <w:rFonts w:eastAsia="Times New Roman" w:cstheme="minorHAnsi"/>
          <w:b/>
          <w:bCs/>
          <w:color w:val="000000"/>
          <w:spacing w:val="-10"/>
          <w:lang w:eastAsia="pl-PL"/>
        </w:rPr>
        <w:t>Masa solna:</w:t>
      </w:r>
    </w:p>
    <w:p w:rsidR="00055901" w:rsidRPr="00055901" w:rsidRDefault="00055901" w:rsidP="00055901">
      <w:pPr>
        <w:numPr>
          <w:ilvl w:val="0"/>
          <w:numId w:val="1"/>
        </w:numPr>
        <w:shd w:val="clear" w:color="auto" w:fill="FFFFFF"/>
        <w:spacing w:before="100" w:beforeAutospacing="1" w:after="100" w:afterAutospacing="1" w:line="240" w:lineRule="auto"/>
        <w:ind w:left="0"/>
        <w:rPr>
          <w:rFonts w:eastAsia="Times New Roman" w:cstheme="minorHAnsi"/>
          <w:color w:val="000000"/>
          <w:lang w:eastAsia="pl-PL"/>
        </w:rPr>
      </w:pPr>
      <w:r w:rsidRPr="00055901">
        <w:rPr>
          <w:rFonts w:eastAsia="Times New Roman" w:cstheme="minorHAnsi"/>
          <w:color w:val="000000"/>
          <w:lang w:eastAsia="pl-PL"/>
        </w:rPr>
        <w:t>2 szklanki mąki,</w:t>
      </w:r>
    </w:p>
    <w:p w:rsidR="00055901" w:rsidRPr="00055901" w:rsidRDefault="00055901" w:rsidP="00055901">
      <w:pPr>
        <w:numPr>
          <w:ilvl w:val="0"/>
          <w:numId w:val="1"/>
        </w:numPr>
        <w:shd w:val="clear" w:color="auto" w:fill="FFFFFF"/>
        <w:spacing w:before="100" w:beforeAutospacing="1" w:after="100" w:afterAutospacing="1" w:line="240" w:lineRule="auto"/>
        <w:ind w:left="0"/>
        <w:rPr>
          <w:rFonts w:eastAsia="Times New Roman" w:cstheme="minorHAnsi"/>
          <w:color w:val="000000"/>
          <w:lang w:eastAsia="pl-PL"/>
        </w:rPr>
      </w:pPr>
      <w:r w:rsidRPr="00055901">
        <w:rPr>
          <w:rFonts w:eastAsia="Times New Roman" w:cstheme="minorHAnsi"/>
          <w:color w:val="000000"/>
          <w:lang w:eastAsia="pl-PL"/>
        </w:rPr>
        <w:t>2 szklanki soli,</w:t>
      </w:r>
    </w:p>
    <w:p w:rsidR="00055901" w:rsidRPr="00055901" w:rsidRDefault="00055901" w:rsidP="00055901">
      <w:pPr>
        <w:numPr>
          <w:ilvl w:val="0"/>
          <w:numId w:val="1"/>
        </w:numPr>
        <w:shd w:val="clear" w:color="auto" w:fill="FFFFFF"/>
        <w:spacing w:before="100" w:beforeAutospacing="1" w:after="100" w:afterAutospacing="1" w:line="240" w:lineRule="auto"/>
        <w:ind w:left="0"/>
        <w:rPr>
          <w:rFonts w:eastAsia="Times New Roman" w:cstheme="minorHAnsi"/>
          <w:color w:val="000000"/>
          <w:lang w:eastAsia="pl-PL"/>
        </w:rPr>
      </w:pPr>
      <w:r w:rsidRPr="00055901">
        <w:rPr>
          <w:rFonts w:eastAsia="Times New Roman" w:cstheme="minorHAnsi"/>
          <w:color w:val="000000"/>
          <w:lang w:eastAsia="pl-PL"/>
        </w:rPr>
        <w:t>woda (tyle, żeby uzyskać pożądaną konsystencję).</w:t>
      </w:r>
    </w:p>
    <w:p w:rsidR="00055901" w:rsidRDefault="00055901" w:rsidP="00055901">
      <w:pPr>
        <w:shd w:val="clear" w:color="auto" w:fill="FFFFFF"/>
        <w:spacing w:after="300" w:line="240" w:lineRule="auto"/>
        <w:rPr>
          <w:rFonts w:eastAsia="Times New Roman" w:cstheme="minorHAnsi"/>
          <w:color w:val="000000"/>
          <w:lang w:eastAsia="pl-PL"/>
        </w:rPr>
      </w:pPr>
      <w:r w:rsidRPr="00055901">
        <w:rPr>
          <w:rFonts w:eastAsia="Times New Roman" w:cstheme="minorHAnsi"/>
          <w:color w:val="000000"/>
          <w:lang w:eastAsia="pl-PL"/>
        </w:rPr>
        <w:t>Do składników sypkich dodajemy powoli wodę i zagniatamy, aż całość się połączy.</w:t>
      </w:r>
    </w:p>
    <w:p w:rsidR="00055901" w:rsidRPr="00055901" w:rsidRDefault="00055901" w:rsidP="00055901">
      <w:pPr>
        <w:shd w:val="clear" w:color="auto" w:fill="FFFFFF"/>
        <w:spacing w:after="300" w:line="240" w:lineRule="auto"/>
        <w:rPr>
          <w:rFonts w:eastAsia="Times New Roman" w:cstheme="minorHAnsi"/>
          <w:lang w:eastAsia="pl-PL"/>
        </w:rPr>
      </w:pPr>
      <w:r w:rsidRPr="00055901">
        <w:rPr>
          <w:rFonts w:eastAsia="Times New Roman" w:cstheme="minorHAnsi"/>
          <w:lang w:eastAsia="pl-PL"/>
        </w:rPr>
        <w:t>Sposobów na wykonanie dekoracji z masy solnej jest kilka. Najpopularniejszy (najłatwiejszy) to rozwałkowanie masy w podobny sposób, jak przy robieniu pierogów, a potem wycinanie z niej kształtów przy pomocy foremek lub nożyka. Poszczególne elementy "składamy" potem w jedną całość - uzyskana ozdoba przypomina relief. Drugi sposób to odrywanie małych fragmentów </w:t>
      </w:r>
      <w:hyperlink r:id="rId5" w:history="1">
        <w:r w:rsidRPr="00055901">
          <w:rPr>
            <w:rStyle w:val="Hipercze"/>
            <w:rFonts w:eastAsia="Times New Roman" w:cstheme="minorHAnsi"/>
            <w:color w:val="auto"/>
            <w:u w:val="none"/>
            <w:lang w:eastAsia="pl-PL"/>
          </w:rPr>
          <w:t>ciasta</w:t>
        </w:r>
      </w:hyperlink>
      <w:r w:rsidRPr="00055901">
        <w:rPr>
          <w:rFonts w:eastAsia="Times New Roman" w:cstheme="minorHAnsi"/>
          <w:lang w:eastAsia="pl-PL"/>
        </w:rPr>
        <w:t> i rolowanie ich w kulki, wałki, itp. - z których stworzymy misie, owieczki, zajączki i inne. Przy pracy z formowaniem ciasta pomocne będą (poza foremkami do wycinania kształtów): grube słomki, widelec, mała łyżeczka, radełko do ciasta (pozwoli na uzyskanie pofalowanej krawędzi), mały nożyk, stemple do ciasta. Dzięki takim akcesoriom precyzyjnie uformujemy nawet bardzo małe elementy oraz nadamy gładkiej powierzchni ciekawy wzór.</w:t>
      </w:r>
    </w:p>
    <w:p w:rsidR="00055901" w:rsidRDefault="00055901" w:rsidP="00055901">
      <w:pPr>
        <w:shd w:val="clear" w:color="auto" w:fill="FFFFFF"/>
        <w:spacing w:after="300" w:line="240" w:lineRule="auto"/>
        <w:rPr>
          <w:rFonts w:eastAsia="Times New Roman" w:cstheme="minorHAnsi"/>
          <w:lang w:eastAsia="pl-PL"/>
        </w:rPr>
      </w:pPr>
      <w:r w:rsidRPr="00055901">
        <w:rPr>
          <w:rFonts w:eastAsia="Times New Roman" w:cstheme="minorHAnsi"/>
          <w:lang w:eastAsia="pl-PL"/>
        </w:rPr>
        <w:t>Gotowe figurki suszymy w piekarniku ułożone na folii aluminiowej - najpierw przez godzinę w temp. 50 st. C, a następnie 1-2 godziny w temp. maks. </w:t>
      </w:r>
      <w:hyperlink r:id="rId6" w:history="1">
        <w:r w:rsidRPr="00055901">
          <w:rPr>
            <w:rStyle w:val="Hipercze"/>
            <w:rFonts w:eastAsia="Times New Roman" w:cstheme="minorHAnsi"/>
            <w:color w:val="auto"/>
            <w:u w:val="none"/>
            <w:lang w:eastAsia="pl-PL"/>
          </w:rPr>
          <w:t>80</w:t>
        </w:r>
      </w:hyperlink>
      <w:r w:rsidRPr="00055901">
        <w:rPr>
          <w:rFonts w:eastAsia="Times New Roman" w:cstheme="minorHAnsi"/>
          <w:lang w:eastAsia="pl-PL"/>
        </w:rPr>
        <w:t> st. C. Figurki warto przewracać, aby równomiernie się wysuszyły.</w:t>
      </w:r>
    </w:p>
    <w:p w:rsidR="00F02C65" w:rsidRPr="00055901" w:rsidRDefault="00F02C65" w:rsidP="00055901">
      <w:pPr>
        <w:shd w:val="clear" w:color="auto" w:fill="FFFFFF"/>
        <w:spacing w:after="300" w:line="240" w:lineRule="auto"/>
        <w:rPr>
          <w:rFonts w:eastAsia="Times New Roman" w:cstheme="minorHAnsi"/>
          <w:lang w:eastAsia="pl-PL"/>
        </w:rPr>
      </w:pPr>
      <w:r w:rsidRPr="00F02C65">
        <w:rPr>
          <w:rFonts w:eastAsia="Times New Roman" w:cstheme="minorHAnsi"/>
          <w:lang w:eastAsia="pl-PL"/>
        </w:rPr>
        <w:t xml:space="preserve">Ozdobne figurki będą jeszcze </w:t>
      </w:r>
      <w:r>
        <w:rPr>
          <w:rFonts w:eastAsia="Times New Roman" w:cstheme="minorHAnsi"/>
          <w:lang w:eastAsia="pl-PL"/>
        </w:rPr>
        <w:t>ładniejsze, jeśli je pomalujemy.</w:t>
      </w:r>
      <w:r w:rsidRPr="00F02C65">
        <w:rPr>
          <w:rFonts w:eastAsia="Times New Roman" w:cstheme="minorHAnsi"/>
          <w:lang w:eastAsia="pl-PL"/>
        </w:rPr>
        <w:t xml:space="preserve"> Tutaj również możemy posłużyć się dwiema metodami. Pierwsza to barwienie </w:t>
      </w:r>
      <w:hyperlink r:id="rId7" w:history="1">
        <w:r w:rsidRPr="00F02C65">
          <w:rPr>
            <w:rStyle w:val="Hipercze"/>
            <w:rFonts w:eastAsia="Times New Roman" w:cstheme="minorHAnsi"/>
            <w:color w:val="auto"/>
            <w:u w:val="none"/>
            <w:lang w:eastAsia="pl-PL"/>
          </w:rPr>
          <w:t>masy</w:t>
        </w:r>
      </w:hyperlink>
      <w:r w:rsidRPr="00F02C65">
        <w:rPr>
          <w:rFonts w:eastAsia="Times New Roman" w:cstheme="minorHAnsi"/>
          <w:lang w:eastAsia="pl-PL"/>
        </w:rPr>
        <w:t> przed suszeniem - dzielimy ciasto na części i do każdej dodajemy po kilka-kilkanaście kropli barwnika spożywczego (ciasto zagniatamy aż kolor stanie się jednolity, ilość barwnika zależy od intensywności koloru, jaki chcemy uzyskać). Drugi sposób to malowanie gotowych, wysuszonych figurek farbami akrylowymi - przy czym jest to opcja o wiele lepsza, ponieważ pozwala na uzyskanie ciekawszych efektów. Przy pomocy cienkiego pędzelka możemy namalować drobny wzór, oczy zwierzątka lub napis - oraz wykonać cieniowanie, które spotęguje wrażenie głębi. Gdy farba wyschnie, możemy dekoracyjną figurkę polakierować - będzie dzięki temu ładnie błyszczała.</w:t>
      </w:r>
    </w:p>
    <w:p w:rsidR="00055901" w:rsidRPr="00055901" w:rsidRDefault="00055901" w:rsidP="00055901">
      <w:pPr>
        <w:shd w:val="clear" w:color="auto" w:fill="FFFFFF"/>
        <w:spacing w:after="300" w:line="240" w:lineRule="auto"/>
        <w:rPr>
          <w:rFonts w:eastAsia="Times New Roman" w:cstheme="minorHAnsi"/>
          <w:color w:val="000000"/>
          <w:lang w:eastAsia="pl-PL"/>
        </w:rPr>
      </w:pPr>
    </w:p>
    <w:p w:rsidR="00055901" w:rsidRDefault="00055901"/>
    <w:sectPr w:rsidR="00055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33639"/>
    <w:multiLevelType w:val="multilevel"/>
    <w:tmpl w:val="AAE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901"/>
    <w:rsid w:val="00055901"/>
    <w:rsid w:val="0011179A"/>
    <w:rsid w:val="00397F9D"/>
    <w:rsid w:val="00F02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ED67F-A054-4686-A109-F8CD9949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5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8985">
      <w:bodyDiv w:val="1"/>
      <w:marLeft w:val="0"/>
      <w:marRight w:val="0"/>
      <w:marTop w:val="0"/>
      <w:marBottom w:val="0"/>
      <w:divBdr>
        <w:top w:val="none" w:sz="0" w:space="0" w:color="auto"/>
        <w:left w:val="none" w:sz="0" w:space="0" w:color="auto"/>
        <w:bottom w:val="none" w:sz="0" w:space="0" w:color="auto"/>
        <w:right w:val="none" w:sz="0" w:space="0" w:color="auto"/>
      </w:divBdr>
    </w:div>
    <w:div w:id="1982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ladnydom.pl/temat/ladnydom/masy+uszczelniaj%c4%85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m.tuba.pl/gatunek/Przeboje+Lat+80" TargetMode="External"/><Relationship Id="rId5" Type="http://schemas.openxmlformats.org/officeDocument/2006/relationships/hyperlink" Target="http://ugotuj.to/ugotuj/szukaj/cias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molskyka</dc:creator>
  <cp:lastModifiedBy>Szymon Kucharski</cp:lastModifiedBy>
  <cp:revision>2</cp:revision>
  <dcterms:created xsi:type="dcterms:W3CDTF">2020-04-18T06:39:00Z</dcterms:created>
  <dcterms:modified xsi:type="dcterms:W3CDTF">2020-04-18T06:39:00Z</dcterms:modified>
</cp:coreProperties>
</file>