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CFB" w:rsidRPr="00153904" w:rsidRDefault="006B1CFB" w:rsidP="006B1CF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EDB - </w:t>
      </w:r>
      <w:r w:rsidRPr="00153904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lasa 8 – piątek  17.04.2020r. i 24.04. 2020r.</w:t>
      </w:r>
    </w:p>
    <w:p w:rsidR="006B1CFB" w:rsidRDefault="006B1CFB" w:rsidP="006B1CFB">
      <w:pPr>
        <w:rPr>
          <w:rFonts w:ascii="Times New Roman" w:hAnsi="Times New Roman" w:cs="Times New Roman"/>
          <w:sz w:val="24"/>
          <w:szCs w:val="24"/>
        </w:rPr>
      </w:pPr>
      <w:r w:rsidRPr="00153904">
        <w:rPr>
          <w:rFonts w:ascii="Times New Roman" w:hAnsi="Times New Roman" w:cs="Times New Roman"/>
          <w:sz w:val="24"/>
          <w:szCs w:val="24"/>
        </w:rPr>
        <w:t xml:space="preserve">Temat:  </w:t>
      </w:r>
      <w:r>
        <w:rPr>
          <w:rFonts w:ascii="Times New Roman" w:hAnsi="Times New Roman" w:cs="Times New Roman"/>
          <w:sz w:val="24"/>
          <w:szCs w:val="24"/>
        </w:rPr>
        <w:t>Resuscytacja krążeniowo-oddechowa.. str. 85 – 91</w:t>
      </w:r>
    </w:p>
    <w:p w:rsidR="006B1CFB" w:rsidRDefault="006B1CFB" w:rsidP="006B1CF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Zapoznaj się z objawy nagłego zatrzymania krążenia –  str. 85</w:t>
      </w:r>
    </w:p>
    <w:p w:rsidR="006B1CFB" w:rsidRDefault="006B1CFB" w:rsidP="006B1CF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Dokonaj analizy schematu 5 str. 85.</w:t>
      </w:r>
    </w:p>
    <w:p w:rsidR="006B1CFB" w:rsidRDefault="006B1CFB" w:rsidP="006B1CF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Zapoznaj się z algorytmem podstawowych zabiegów resuscytacyjnych – str. 86 -87.</w:t>
      </w:r>
    </w:p>
    <w:p w:rsidR="006B1CFB" w:rsidRDefault="006B1CFB" w:rsidP="006B1CF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Przeanalizuj schemat – str. 88.</w:t>
      </w:r>
    </w:p>
    <w:p w:rsidR="006B1CFB" w:rsidRDefault="006B1CFB" w:rsidP="006B1CF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: Podstawowe zabiegi resuscytacyjne u dzieci. – str. 89</w:t>
      </w:r>
    </w:p>
    <w:p w:rsidR="006B1CFB" w:rsidRDefault="006B1CFB" w:rsidP="006B1CF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: Resuscytacja z wykorzystaniem ADE – str. 90.</w:t>
      </w:r>
    </w:p>
    <w:p w:rsidR="005C6D73" w:rsidRDefault="005C6D73" w:rsidP="005C6D7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Obejrzyj film:</w:t>
      </w:r>
    </w:p>
    <w:p w:rsidR="005C6D73" w:rsidRDefault="005C6D73" w:rsidP="005C6D7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wpisz w przeglądarce internetowej </w:t>
      </w:r>
      <w:r w:rsidRPr="00AD3B47">
        <w:rPr>
          <w:rFonts w:ascii="Times New Roman" w:hAnsi="Times New Roman" w:cs="Times New Roman"/>
          <w:b/>
          <w:sz w:val="24"/>
          <w:szCs w:val="24"/>
        </w:rPr>
        <w:t>epodreczniki.pl</w:t>
      </w:r>
    </w:p>
    <w:p w:rsidR="005C6D73" w:rsidRDefault="005C6D73" w:rsidP="005C6D7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 stronie wybierz kształcenie ogólne, następnie szkoła podstawowa,</w:t>
      </w:r>
    </w:p>
    <w:p w:rsidR="005C6D73" w:rsidRDefault="005C6D73" w:rsidP="005C6D7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wybierz przedmiot Edukacja dla bezpieczeństwa,</w:t>
      </w:r>
    </w:p>
    <w:p w:rsidR="005C6D73" w:rsidRDefault="005C6D73" w:rsidP="005C6D7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wybierz temat pt. „Resuscytacja krążeniowo – oddechowa” </w:t>
      </w:r>
    </w:p>
    <w:p w:rsidR="005C6D73" w:rsidRDefault="005C6D73" w:rsidP="005C6D7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przejrzyj temat oraz obejrzyj zamieszczone  tam  filmy ( uciskanie klatki piersiowej oraz prowadzenie oddechów ratowniczych ).</w:t>
      </w:r>
    </w:p>
    <w:p w:rsidR="005C6D73" w:rsidRPr="005C6D73" w:rsidRDefault="005C6D73" w:rsidP="005C6D7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jeżeli nie uda ci się obejrzeć  filmów z epodreczniki.pl, to możesz  obejrzeć dowolny film umieszczony w Internecie wpisując w przeglądarce </w:t>
      </w:r>
      <w:r w:rsidRPr="00AD3B47">
        <w:rPr>
          <w:rFonts w:ascii="Times New Roman" w:hAnsi="Times New Roman" w:cs="Times New Roman"/>
          <w:sz w:val="24"/>
          <w:szCs w:val="24"/>
        </w:rPr>
        <w:t>internetowej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3B47">
        <w:rPr>
          <w:rFonts w:ascii="Times New Roman" w:hAnsi="Times New Roman" w:cs="Times New Roman"/>
          <w:sz w:val="24"/>
          <w:szCs w:val="24"/>
        </w:rPr>
        <w:t xml:space="preserve">resuscytacja krążeniowo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D3B47">
        <w:rPr>
          <w:rFonts w:ascii="Times New Roman" w:hAnsi="Times New Roman" w:cs="Times New Roman"/>
          <w:sz w:val="24"/>
          <w:szCs w:val="24"/>
        </w:rPr>
        <w:t xml:space="preserve"> oddechowa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1CFB" w:rsidRPr="006B1CFB" w:rsidRDefault="00CD3035" w:rsidP="006B1CF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6B1CFB">
        <w:rPr>
          <w:rFonts w:ascii="Times New Roman" w:hAnsi="Times New Roman" w:cs="Times New Roman"/>
          <w:sz w:val="24"/>
          <w:szCs w:val="24"/>
        </w:rPr>
        <w:t>otatka do zeszytu</w:t>
      </w:r>
      <w:r>
        <w:rPr>
          <w:rFonts w:ascii="Times New Roman" w:hAnsi="Times New Roman" w:cs="Times New Roman"/>
          <w:sz w:val="24"/>
          <w:szCs w:val="24"/>
        </w:rPr>
        <w:t xml:space="preserve"> : </w:t>
      </w:r>
      <w:r w:rsidR="006B1CFB">
        <w:rPr>
          <w:rFonts w:ascii="Times New Roman" w:hAnsi="Times New Roman" w:cs="Times New Roman"/>
          <w:sz w:val="24"/>
          <w:szCs w:val="24"/>
        </w:rPr>
        <w:t xml:space="preserve"> odpowiedzieć na pytania 1-4 , str. 91 - Sprawdź, czy umiesz</w:t>
      </w:r>
      <w:r>
        <w:rPr>
          <w:rFonts w:ascii="Times New Roman" w:hAnsi="Times New Roman" w:cs="Times New Roman"/>
          <w:sz w:val="24"/>
          <w:szCs w:val="24"/>
        </w:rPr>
        <w:t>.</w:t>
      </w:r>
      <w:r w:rsidR="00A37D99">
        <w:rPr>
          <w:rFonts w:ascii="Times New Roman" w:hAnsi="Times New Roman" w:cs="Times New Roman"/>
          <w:sz w:val="24"/>
          <w:szCs w:val="24"/>
        </w:rPr>
        <w:t xml:space="preserve">      ( Kacper, Mateusz i Adrian – odsyłają do mnie obowiązkowo  na ocenę do 24 kwietnia,  pozostali </w:t>
      </w:r>
      <w:r w:rsidR="00351DC4">
        <w:rPr>
          <w:rFonts w:ascii="Times New Roman" w:hAnsi="Times New Roman" w:cs="Times New Roman"/>
          <w:sz w:val="24"/>
          <w:szCs w:val="24"/>
        </w:rPr>
        <w:t>-</w:t>
      </w:r>
      <w:r w:rsidR="00A37D99">
        <w:rPr>
          <w:rFonts w:ascii="Times New Roman" w:hAnsi="Times New Roman" w:cs="Times New Roman"/>
          <w:sz w:val="24"/>
          <w:szCs w:val="24"/>
        </w:rPr>
        <w:t>jak chcą)</w:t>
      </w:r>
      <w:r w:rsidR="005C6D73">
        <w:rPr>
          <w:rFonts w:ascii="Times New Roman" w:hAnsi="Times New Roman" w:cs="Times New Roman"/>
          <w:sz w:val="24"/>
          <w:szCs w:val="24"/>
        </w:rPr>
        <w:t>.</w:t>
      </w:r>
    </w:p>
    <w:p w:rsidR="00973F38" w:rsidRDefault="00973F38"/>
    <w:sectPr w:rsidR="00973F38" w:rsidSect="00973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1837A5"/>
    <w:multiLevelType w:val="hybridMultilevel"/>
    <w:tmpl w:val="C83AF2CA"/>
    <w:lvl w:ilvl="0" w:tplc="EDC2D13E">
      <w:start w:val="1"/>
      <w:numFmt w:val="decimal"/>
      <w:lvlText w:val="%1."/>
      <w:lvlJc w:val="left"/>
      <w:pPr>
        <w:ind w:left="2345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78741D"/>
    <w:multiLevelType w:val="hybridMultilevel"/>
    <w:tmpl w:val="180E2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1CFB"/>
    <w:rsid w:val="00351DC4"/>
    <w:rsid w:val="00414BD4"/>
    <w:rsid w:val="005C6D73"/>
    <w:rsid w:val="006B1CFB"/>
    <w:rsid w:val="00973F38"/>
    <w:rsid w:val="00A37D99"/>
    <w:rsid w:val="00BF362C"/>
    <w:rsid w:val="00CD3035"/>
    <w:rsid w:val="00EA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D9F72E-DA90-4A2E-9CD4-0F8C9EDDB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B1C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1C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Szymon Kucharski</cp:lastModifiedBy>
  <cp:revision>2</cp:revision>
  <dcterms:created xsi:type="dcterms:W3CDTF">2020-04-16T05:50:00Z</dcterms:created>
  <dcterms:modified xsi:type="dcterms:W3CDTF">2020-04-16T05:50:00Z</dcterms:modified>
</cp:coreProperties>
</file>