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E7" w:rsidRDefault="00EC24E7" w:rsidP="00EC24E7">
      <w:pPr>
        <w:pStyle w:val="Normalny1"/>
        <w:pageBreakBefore/>
        <w:spacing w:after="200" w:line="276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Wtorek: </w:t>
      </w:r>
    </w:p>
    <w:p w:rsidR="00EC24E7" w:rsidRDefault="00EC24E7" w:rsidP="00EC24E7">
      <w:pPr>
        <w:pStyle w:val="Normalny1"/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Temat: Makbet pod lupą psychologów.</w:t>
      </w:r>
    </w:p>
    <w:p w:rsidR="00EC24E7" w:rsidRDefault="00EC24E7" w:rsidP="00EC24E7">
      <w:pPr>
        <w:pStyle w:val="Normalny1"/>
        <w:spacing w:after="200" w:line="276" w:lineRule="auto"/>
        <w:rPr>
          <w:b/>
          <w:bCs/>
          <w:sz w:val="32"/>
          <w:szCs w:val="32"/>
        </w:rPr>
      </w:pPr>
    </w:p>
    <w:p w:rsidR="00EC24E7" w:rsidRDefault="00EC24E7" w:rsidP="00EC24E7">
      <w:pPr>
        <w:pStyle w:val="Normalny1"/>
        <w:spacing w:after="200" w:line="276" w:lineRule="auto"/>
      </w:pPr>
      <w:r>
        <w:rPr>
          <w:rStyle w:val="Domylnaczcionkaakapitu1"/>
          <w:b/>
          <w:bCs/>
          <w:sz w:val="28"/>
          <w:szCs w:val="28"/>
        </w:rPr>
        <w:t>Obejrzyj film na YT</w:t>
      </w:r>
      <w:r>
        <w:rPr>
          <w:rStyle w:val="Domylnaczcionkaakapitu1"/>
          <w:sz w:val="28"/>
          <w:szCs w:val="28"/>
        </w:rPr>
        <w:t xml:space="preserve"> </w:t>
      </w:r>
    </w:p>
    <w:p w:rsidR="00EC24E7" w:rsidRDefault="00CB7D65" w:rsidP="00EC24E7">
      <w:pPr>
        <w:pStyle w:val="Normalny1"/>
        <w:spacing w:after="200" w:line="276" w:lineRule="auto"/>
        <w:rPr>
          <w:sz w:val="28"/>
          <w:szCs w:val="28"/>
        </w:rPr>
      </w:pPr>
      <w:hyperlink r:id="rId5" w:anchor="_blank" w:history="1">
        <w:r w:rsidR="00EC24E7">
          <w:rPr>
            <w:rStyle w:val="Hipercze1"/>
            <w:sz w:val="28"/>
            <w:szCs w:val="28"/>
          </w:rPr>
          <w:t>https://www.youtube.com/watch?v=oE9wgxVR9AU&amp;fbclid=IwAR1hNi7Vte-5BMsYE_P-95fr0GuTnjJOGryrWwGCunAatjuhH7-u_ACREu8</w:t>
        </w:r>
      </w:hyperlink>
    </w:p>
    <w:p w:rsidR="00EC24E7" w:rsidRDefault="00EC24E7" w:rsidP="00EC24E7">
      <w:pPr>
        <w:pStyle w:val="Normalny1"/>
        <w:spacing w:after="200" w:line="276" w:lineRule="auto"/>
        <w:jc w:val="center"/>
        <w:rPr>
          <w:rStyle w:val="Domylnaczcionkaakapitu1"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Karta pracy:</w:t>
      </w:r>
    </w:p>
    <w:p w:rsidR="00EC24E7" w:rsidRDefault="00EC24E7" w:rsidP="00EC24E7">
      <w:pPr>
        <w:pStyle w:val="Normalny1"/>
        <w:spacing w:after="200" w:line="276" w:lineRule="auto"/>
        <w:rPr>
          <w:rStyle w:val="Domylnaczcionkaakapitu1"/>
          <w:sz w:val="28"/>
          <w:szCs w:val="28"/>
        </w:rPr>
      </w:pPr>
      <w:r>
        <w:rPr>
          <w:rStyle w:val="Domylnaczcionkaakapitu1"/>
          <w:b/>
          <w:bCs/>
          <w:sz w:val="28"/>
          <w:szCs w:val="28"/>
        </w:rPr>
        <w:t xml:space="preserve">Zapoznaj się ze schematem psychiki Makbeta </w:t>
      </w:r>
      <w:r>
        <w:rPr>
          <w:rStyle w:val="Domylnaczcionkaakapitu1"/>
          <w:sz w:val="28"/>
          <w:szCs w:val="28"/>
        </w:rPr>
        <w:t>(wklej schemat do zeszytu)</w:t>
      </w:r>
    </w:p>
    <w:p w:rsidR="00EC24E7" w:rsidRDefault="00FF20F2" w:rsidP="00EC24E7">
      <w:pPr>
        <w:pStyle w:val="Normalny1"/>
        <w:spacing w:after="200" w:line="276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50434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E7" w:rsidRDefault="00EC24E7" w:rsidP="00EC24E7">
      <w:pPr>
        <w:pStyle w:val="Normalny1"/>
        <w:spacing w:after="200" w:line="276" w:lineRule="auto"/>
      </w:pPr>
    </w:p>
    <w:p w:rsidR="00EC24E7" w:rsidRDefault="00EC24E7" w:rsidP="00EC24E7">
      <w:pPr>
        <w:pStyle w:val="Normalny1"/>
      </w:pPr>
    </w:p>
    <w:p w:rsidR="00EC24E7" w:rsidRDefault="00EC24E7" w:rsidP="00EC24E7">
      <w:pPr>
        <w:pStyle w:val="Normalny1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podstawie schematu odpowiedz na pytania:</w:t>
      </w:r>
    </w:p>
    <w:p w:rsidR="00EC24E7" w:rsidRDefault="00EC24E7" w:rsidP="00EC24E7">
      <w:pPr>
        <w:pStyle w:val="Normalny1"/>
        <w:spacing w:after="200" w:line="276" w:lineRule="auto"/>
        <w:rPr>
          <w:b/>
          <w:bCs/>
          <w:sz w:val="28"/>
          <w:szCs w:val="28"/>
        </w:rPr>
      </w:pPr>
    </w:p>
    <w:p w:rsidR="00EC24E7" w:rsidRDefault="00EC24E7" w:rsidP="00EC24E7">
      <w:pPr>
        <w:pStyle w:val="Akapitzlist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Jednym z celów i wartości, którymi kieruje się Makbet to :</w:t>
      </w:r>
    </w:p>
    <w:p w:rsidR="00EC24E7" w:rsidRDefault="00EC24E7" w:rsidP="00EC24E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Szczęście</w:t>
      </w:r>
    </w:p>
    <w:p w:rsidR="00EC24E7" w:rsidRDefault="00EC24E7" w:rsidP="00EC24E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Zdobycie wiedzy</w:t>
      </w:r>
    </w:p>
    <w:p w:rsidR="00EC24E7" w:rsidRDefault="00EC24E7" w:rsidP="00EC24E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Brak ambicji</w:t>
      </w:r>
    </w:p>
    <w:p w:rsidR="00EC24E7" w:rsidRDefault="00EC24E7" w:rsidP="00EC24E7">
      <w:pPr>
        <w:pStyle w:val="Akapitzlist"/>
        <w:spacing w:after="200" w:line="276" w:lineRule="auto"/>
        <w:ind w:left="1080"/>
        <w:rPr>
          <w:sz w:val="28"/>
          <w:szCs w:val="28"/>
        </w:rPr>
      </w:pPr>
    </w:p>
    <w:p w:rsidR="00EC24E7" w:rsidRDefault="00EC24E7" w:rsidP="00EC24E7">
      <w:pPr>
        <w:pStyle w:val="Akapitzlist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Podkreśl pozytywne skutki dla psychiki Makbeta przyniesie wiara w przepowiednię?: </w:t>
      </w:r>
    </w:p>
    <w:p w:rsidR="00EC24E7" w:rsidRDefault="00EC24E7" w:rsidP="00EC24E7">
      <w:pPr>
        <w:pStyle w:val="Akapitzlist"/>
        <w:spacing w:after="200" w:line="276" w:lineRule="auto"/>
        <w:rPr>
          <w:sz w:val="28"/>
          <w:szCs w:val="28"/>
        </w:rPr>
      </w:pPr>
    </w:p>
    <w:p w:rsidR="00EC24E7" w:rsidRDefault="00EC24E7" w:rsidP="00EC24E7">
      <w:pPr>
        <w:pStyle w:val="Akapitzlist"/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Spełnienie ambicji             podporządkowanie władcy            niepokój  czystość moralna                 spokojne życie               utrata przyjaciela            </w:t>
      </w:r>
    </w:p>
    <w:p w:rsidR="00EC24E7" w:rsidRDefault="00EC24E7" w:rsidP="00EC24E7">
      <w:pPr>
        <w:pStyle w:val="Akapitzlist"/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>Pozyskanie władzy                 życie wśród przyjaciół                 morderstwo</w:t>
      </w:r>
    </w:p>
    <w:p w:rsidR="00EC24E7" w:rsidRDefault="00EC24E7" w:rsidP="00EC24E7">
      <w:pPr>
        <w:pStyle w:val="Akapitzlist"/>
        <w:spacing w:after="200" w:line="480" w:lineRule="auto"/>
        <w:rPr>
          <w:sz w:val="28"/>
          <w:szCs w:val="28"/>
        </w:rPr>
      </w:pPr>
    </w:p>
    <w:p w:rsidR="00EC24E7" w:rsidRDefault="00EC24E7" w:rsidP="00EC24E7">
      <w:pPr>
        <w:pStyle w:val="Akapitzlist"/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Podkreśl negatywne skutki dla psychiki Makbeta przyniesie brak wiary w przepowiednię:</w:t>
      </w:r>
    </w:p>
    <w:p w:rsidR="00EC24E7" w:rsidRDefault="00EC24E7" w:rsidP="00EC24E7">
      <w:pPr>
        <w:pStyle w:val="Akapitzlist"/>
        <w:spacing w:after="200" w:line="276" w:lineRule="auto"/>
        <w:rPr>
          <w:b/>
          <w:bCs/>
          <w:sz w:val="28"/>
          <w:szCs w:val="28"/>
        </w:rPr>
      </w:pPr>
    </w:p>
    <w:p w:rsidR="00EC24E7" w:rsidRDefault="00EC24E7" w:rsidP="00EC24E7">
      <w:pPr>
        <w:pStyle w:val="Normalny1"/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Spełnienie ambicji            czystość moralna         utrata przyjaciela                                                 posłuszeństwo wobec władcy                     Zabiegania o względy Duncana               tragiczne zakończenie życia                morderstwo           nie zostaje królem                           Niepokój</w:t>
      </w:r>
    </w:p>
    <w:p w:rsidR="00EC24E7" w:rsidRDefault="00EC24E7" w:rsidP="00EC24E7">
      <w:pPr>
        <w:pStyle w:val="Akapitzlist"/>
        <w:spacing w:after="200" w:line="480" w:lineRule="auto"/>
        <w:rPr>
          <w:sz w:val="28"/>
          <w:szCs w:val="28"/>
        </w:rPr>
      </w:pPr>
    </w:p>
    <w:p w:rsidR="00EC24E7" w:rsidRDefault="00EC24E7" w:rsidP="00EC24E7">
      <w:pPr>
        <w:pStyle w:val="Akapitzlist"/>
        <w:spacing w:after="200"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Dokończ zdanie : </w:t>
      </w:r>
    </w:p>
    <w:p w:rsidR="00EC24E7" w:rsidRDefault="00EC24E7" w:rsidP="00EC24E7">
      <w:pPr>
        <w:pStyle w:val="Akapitzlist"/>
        <w:spacing w:after="200" w:line="480" w:lineRule="auto"/>
      </w:pPr>
      <w:r>
        <w:rPr>
          <w:sz w:val="28"/>
          <w:szCs w:val="28"/>
        </w:rPr>
        <w:lastRenderedPageBreak/>
        <w:t xml:space="preserve">Moim zdaniem przemiana Makbeta wynikała z 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EC24E7" w:rsidRDefault="00EC24E7" w:rsidP="00EC24E7">
      <w:pPr>
        <w:pStyle w:val="Normalny1"/>
        <w:spacing w:after="200" w:line="276" w:lineRule="auto"/>
      </w:pPr>
    </w:p>
    <w:p w:rsidR="00EC24E7" w:rsidRDefault="00EC24E7" w:rsidP="00EC24E7">
      <w:pPr>
        <w:pStyle w:val="Normalny1"/>
        <w:spacing w:after="200" w:line="276" w:lineRule="auto"/>
      </w:pPr>
    </w:p>
    <w:p w:rsidR="00EC24E7" w:rsidRDefault="00EC24E7" w:rsidP="00EC24E7">
      <w:pPr>
        <w:pStyle w:val="Normalny1"/>
        <w:spacing w:after="200" w:line="276" w:lineRule="auto"/>
      </w:pPr>
      <w:r>
        <w:rPr>
          <w:b/>
          <w:bCs/>
          <w:sz w:val="28"/>
          <w:szCs w:val="28"/>
        </w:rPr>
        <w:t>Przeczytaj i wklej do zeszytu:</w:t>
      </w:r>
    </w:p>
    <w:p w:rsidR="00EC24E7" w:rsidRDefault="00EC24E7" w:rsidP="00EC24E7">
      <w:pPr>
        <w:pStyle w:val="Normalny1"/>
        <w:spacing w:after="200" w:line="276" w:lineRule="auto"/>
      </w:pPr>
    </w:p>
    <w:p w:rsidR="00EC24E7" w:rsidRDefault="00EC24E7" w:rsidP="00EC24E7">
      <w:pPr>
        <w:pStyle w:val="Normalny1"/>
        <w:spacing w:after="200" w:line="360" w:lineRule="auto"/>
        <w:jc w:val="center"/>
        <w:rPr>
          <w:rStyle w:val="Domylnaczcionkaakapitu1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1</w:t>
      </w:r>
    </w:p>
    <w:p w:rsidR="00EC24E7" w:rsidRDefault="00EC24E7" w:rsidP="00EC24E7">
      <w:pPr>
        <w:pStyle w:val="Normalny1"/>
        <w:spacing w:after="200" w:line="360" w:lineRule="auto"/>
        <w:jc w:val="both"/>
        <w:rPr>
          <w:rStyle w:val="Domylnaczcionkaakapitu1"/>
          <w:b/>
          <w:bCs/>
          <w:sz w:val="28"/>
          <w:szCs w:val="28"/>
        </w:rPr>
      </w:pPr>
      <w:r>
        <w:rPr>
          <w:rStyle w:val="Domylnaczcionkaakapitu1"/>
          <w:b/>
          <w:bCs/>
          <w:sz w:val="28"/>
          <w:szCs w:val="28"/>
        </w:rPr>
        <w:t>Bohater Szekspira został pokazany w sytuacji wyboru</w:t>
      </w:r>
      <w:r>
        <w:rPr>
          <w:rStyle w:val="Domylnaczcionkaakapitu1"/>
          <w:sz w:val="28"/>
          <w:szCs w:val="28"/>
        </w:rPr>
        <w:t xml:space="preserve">. Makbet jest wystawiony na próbę, w jego życie ingerują zewnętrzne siły zła, którym się poddaje. </w:t>
      </w:r>
    </w:p>
    <w:p w:rsidR="00EC24E7" w:rsidRDefault="00EC24E7" w:rsidP="00EC24E7">
      <w:pPr>
        <w:pStyle w:val="Normalny1"/>
        <w:spacing w:after="200" w:line="360" w:lineRule="auto"/>
        <w:rPr>
          <w:b/>
          <w:bCs/>
          <w:sz w:val="28"/>
          <w:szCs w:val="28"/>
        </w:rPr>
      </w:pPr>
      <w:r>
        <w:rPr>
          <w:rStyle w:val="Domylnaczcionkaakapitu1"/>
          <w:b/>
          <w:bCs/>
          <w:sz w:val="28"/>
          <w:szCs w:val="28"/>
        </w:rPr>
        <w:t>Ulega metamorfozie:                                                                                                                                                            od postawy prawego i szlachetnego rycerza,</w:t>
      </w:r>
      <w:r>
        <w:rPr>
          <w:rStyle w:val="Domylnaczcionkaakapitu1"/>
          <w:sz w:val="28"/>
          <w:szCs w:val="28"/>
        </w:rPr>
        <w:t xml:space="preserve"> wiernego swojemu władcy,                       </w:t>
      </w:r>
      <w:r>
        <w:rPr>
          <w:rStyle w:val="Domylnaczcionkaakapitu1"/>
          <w:b/>
          <w:bCs/>
          <w:sz w:val="28"/>
          <w:szCs w:val="28"/>
        </w:rPr>
        <w:t>do okrutnego tyrana</w:t>
      </w:r>
      <w:r>
        <w:rPr>
          <w:rStyle w:val="Domylnaczcionkaakapitu1"/>
          <w:sz w:val="28"/>
          <w:szCs w:val="28"/>
        </w:rPr>
        <w:t>, który brnie w zbrodnie, świadom, że przyniosą mu one tragiczny finał.</w:t>
      </w:r>
    </w:p>
    <w:p w:rsidR="00EC24E7" w:rsidRDefault="00EC24E7" w:rsidP="00EC24E7">
      <w:pPr>
        <w:pStyle w:val="Normalny1"/>
        <w:spacing w:after="200" w:line="360" w:lineRule="auto"/>
        <w:jc w:val="center"/>
        <w:rPr>
          <w:rStyle w:val="Domylnaczcionkaakapitu1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2</w:t>
      </w:r>
    </w:p>
    <w:p w:rsidR="00EC24E7" w:rsidRDefault="00EC24E7" w:rsidP="00EC24E7">
      <w:pPr>
        <w:pStyle w:val="Normalny1"/>
        <w:spacing w:after="200" w:line="360" w:lineRule="auto"/>
        <w:jc w:val="both"/>
        <w:rPr>
          <w:rStyle w:val="Domylnaczcionkaakapitu1"/>
          <w:b/>
          <w:bCs/>
          <w:sz w:val="28"/>
          <w:szCs w:val="28"/>
        </w:rPr>
      </w:pPr>
      <w:r>
        <w:rPr>
          <w:rStyle w:val="Domylnaczcionkaakapitu1"/>
          <w:b/>
          <w:bCs/>
          <w:sz w:val="28"/>
          <w:szCs w:val="28"/>
        </w:rPr>
        <w:t>Tragizm Makbeta wynika ze słabości jego charakteru</w:t>
      </w:r>
      <w:r>
        <w:rPr>
          <w:rStyle w:val="Domylnaczcionkaakapitu1"/>
          <w:sz w:val="28"/>
          <w:szCs w:val="28"/>
        </w:rPr>
        <w:t>, z przymusu, jakiemu podlega, jeśli chce ukryć swoje kolejne zbrodnie.</w:t>
      </w:r>
    </w:p>
    <w:p w:rsidR="00EC24E7" w:rsidRDefault="00EC24E7" w:rsidP="00EC24E7">
      <w:pPr>
        <w:pStyle w:val="Normalny1"/>
        <w:spacing w:after="200" w:line="360" w:lineRule="auto"/>
        <w:jc w:val="both"/>
      </w:pPr>
      <w:r>
        <w:rPr>
          <w:rStyle w:val="Domylnaczcionkaakapitu1"/>
          <w:b/>
          <w:bCs/>
          <w:sz w:val="28"/>
          <w:szCs w:val="28"/>
        </w:rPr>
        <w:t>Szekspir pokazuje w dramacie błędne koło zbrodni</w:t>
      </w:r>
      <w:r>
        <w:rPr>
          <w:rStyle w:val="Domylnaczcionkaakapitu1"/>
          <w:sz w:val="28"/>
          <w:szCs w:val="28"/>
        </w:rPr>
        <w:t xml:space="preserve"> zataczającej coraz szersze kręgi. Jest to problem o wymiarze uniwersalnym, prowadzący do pytania o obecność i przyczynę zła w życiu każdego człowieka.</w:t>
      </w:r>
    </w:p>
    <w:p w:rsidR="00EC24E7" w:rsidRDefault="00EC24E7" w:rsidP="00EC24E7">
      <w:pPr>
        <w:pStyle w:val="Normalny1"/>
      </w:pPr>
    </w:p>
    <w:p w:rsidR="00EC24E7" w:rsidRDefault="00EC24E7" w:rsidP="00EC24E7">
      <w:pPr>
        <w:pStyle w:val="Normalny1"/>
        <w:jc w:val="both"/>
        <w:rPr>
          <w:rFonts w:ascii="Times New Roman" w:hAnsi="Times New Roman"/>
          <w:b/>
          <w:bCs/>
        </w:rPr>
      </w:pPr>
    </w:p>
    <w:p w:rsidR="00911824" w:rsidRDefault="00911824"/>
    <w:sectPr w:rsidR="00911824" w:rsidSect="008B62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4E7"/>
    <w:rsid w:val="008B6285"/>
    <w:rsid w:val="00911824"/>
    <w:rsid w:val="00CB7D65"/>
    <w:rsid w:val="00EC24E7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13CA1-CECB-4F75-9201-E671765B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1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C24E7"/>
  </w:style>
  <w:style w:type="character" w:customStyle="1" w:styleId="Hipercze1">
    <w:name w:val="Hiperłącze1"/>
    <w:basedOn w:val="Domylnaczcionkaakapitu1"/>
    <w:rsid w:val="00EC24E7"/>
    <w:rPr>
      <w:color w:val="0563C1"/>
      <w:u w:val="single"/>
    </w:rPr>
  </w:style>
  <w:style w:type="paragraph" w:customStyle="1" w:styleId="Normalny1">
    <w:name w:val="Normalny1"/>
    <w:rsid w:val="00EC24E7"/>
    <w:pPr>
      <w:suppressAutoHyphens/>
      <w:spacing w:after="160" w:line="254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1"/>
    <w:qFormat/>
    <w:rsid w:val="00EC24E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E9wgxVR9AU&amp;fbclid=IwAR1hNi7Vte-5BMsYE_P-95fr0GuTnjJOGryrWwGCunAatjuhH7-u_ACRE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2020-04-23T12:28:00Z</dcterms:created>
  <dcterms:modified xsi:type="dcterms:W3CDTF">2020-04-23T12:28:00Z</dcterms:modified>
</cp:coreProperties>
</file>