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73" w:rsidRPr="00F25972" w:rsidRDefault="00200473">
      <w:pPr>
        <w:rPr>
          <w:b/>
          <w:sz w:val="24"/>
          <w:szCs w:val="24"/>
        </w:rPr>
      </w:pPr>
      <w:bookmarkStart w:id="0" w:name="_GoBack"/>
      <w:bookmarkEnd w:id="0"/>
      <w:r w:rsidRPr="00F25972">
        <w:rPr>
          <w:b/>
          <w:sz w:val="24"/>
          <w:szCs w:val="24"/>
        </w:rPr>
        <w:t xml:space="preserve">16.04.2020 czwartek </w:t>
      </w:r>
    </w:p>
    <w:p w:rsidR="007C21A2" w:rsidRPr="00F25972" w:rsidRDefault="00200473">
      <w:pPr>
        <w:rPr>
          <w:b/>
          <w:sz w:val="24"/>
          <w:szCs w:val="24"/>
        </w:rPr>
      </w:pPr>
      <w:r w:rsidRPr="00F25972">
        <w:rPr>
          <w:b/>
          <w:sz w:val="24"/>
          <w:szCs w:val="24"/>
        </w:rPr>
        <w:t xml:space="preserve"> Ptaki na podwórku</w:t>
      </w:r>
    </w:p>
    <w:p w:rsidR="00200473" w:rsidRPr="00F25972" w:rsidRDefault="00200473">
      <w:pPr>
        <w:rPr>
          <w:b/>
          <w:sz w:val="24"/>
          <w:szCs w:val="24"/>
        </w:rPr>
      </w:pPr>
      <w:r w:rsidRPr="00F25972">
        <w:rPr>
          <w:b/>
          <w:sz w:val="24"/>
          <w:szCs w:val="24"/>
        </w:rPr>
        <w:t>Cele: Zapoznanie dzieci z ptakami, które można spotkać w gospodarstwie rolnym</w:t>
      </w:r>
    </w:p>
    <w:p w:rsidR="00200473" w:rsidRDefault="00200473">
      <w:pPr>
        <w:rPr>
          <w:sz w:val="24"/>
          <w:szCs w:val="24"/>
        </w:rPr>
      </w:pPr>
    </w:p>
    <w:p w:rsidR="00200473" w:rsidRDefault="00200473">
      <w:pPr>
        <w:rPr>
          <w:sz w:val="24"/>
          <w:szCs w:val="24"/>
        </w:rPr>
      </w:pPr>
      <w:r>
        <w:rPr>
          <w:sz w:val="24"/>
          <w:szCs w:val="24"/>
        </w:rPr>
        <w:t>1. Dzieci oglądają obrazki ptaków, podaja ich nazwy a następnie łączą ptaki z ich dziećmi</w:t>
      </w:r>
    </w:p>
    <w:p w:rsidR="00200473" w:rsidRDefault="0020047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73723" cy="2829555"/>
            <wp:effectExtent l="19050" t="0" r="0" b="0"/>
            <wp:docPr id="1" name="Obraz 1" descr="Kury nioski 10-22Tyg Różne rasy - Drób ży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y nioski 10-22Tyg Różne rasy - Drób ży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09" cy="283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73" w:rsidRDefault="0020047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69138" cy="2577707"/>
            <wp:effectExtent l="19050" t="0" r="0" b="0"/>
            <wp:docPr id="4" name="Obraz 4" descr="Rozmnażanie kaczki Pe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mnażanie kaczki Pek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84" cy="258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73" w:rsidRDefault="00200473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69138" cy="2900371"/>
            <wp:effectExtent l="19050" t="0" r="0" b="0"/>
            <wp:docPr id="10" name="Obraz 10" descr="Brązowy indyk z szerokimi piersiami: przegląd rasy,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ązowy indyk z szerokimi piersiami: przegląd rasy, zdjęc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58" cy="29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73" w:rsidRDefault="00200473">
      <w:pPr>
        <w:rPr>
          <w:sz w:val="24"/>
          <w:szCs w:val="24"/>
        </w:rPr>
      </w:pPr>
    </w:p>
    <w:p w:rsidR="00200473" w:rsidRDefault="0020047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95712" cy="4270030"/>
            <wp:effectExtent l="19050" t="0" r="4638" b="0"/>
            <wp:docPr id="13" name="Obraz 13" descr="Gęś Zwierzęta Gospodarskie Drobiu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ęś Zwierzęta Gospodarskie Drobiu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44" cy="42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73" w:rsidRDefault="00200473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26585" cy="2298838"/>
            <wp:effectExtent l="19050" t="0" r="0" b="0"/>
            <wp:docPr id="16" name="Obraz 16" descr="Pequeño pollo lindo aislado en el fondo blanco | F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queño pollo lindo aislado en el fondo blanco | Foto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91" cy="22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972">
        <w:rPr>
          <w:sz w:val="24"/>
          <w:szCs w:val="24"/>
        </w:rPr>
        <w:t xml:space="preserve"> </w:t>
      </w:r>
      <w:r w:rsidR="00F25972">
        <w:rPr>
          <w:noProof/>
          <w:lang w:eastAsia="pl-PL"/>
        </w:rPr>
        <w:drawing>
          <wp:inline distT="0" distB="0" distL="0" distR="0">
            <wp:extent cx="2684394" cy="3152149"/>
            <wp:effectExtent l="19050" t="0" r="1656" b="0"/>
            <wp:docPr id="19" name="Obraz 19" descr="Маленький индюк цыпленка стоковое изображение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ленький индюк цыпленка стоковое изображение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08" cy="315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72" w:rsidRDefault="00F25972">
      <w:pPr>
        <w:rPr>
          <w:sz w:val="24"/>
          <w:szCs w:val="24"/>
        </w:rPr>
      </w:pPr>
    </w:p>
    <w:p w:rsidR="00200473" w:rsidRDefault="00F2597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04448" cy="2886324"/>
            <wp:effectExtent l="19050" t="0" r="0" b="0"/>
            <wp:docPr id="22" name="Obraz 22" descr="Sticker Caneton jeune bébé canard • Pixers® - Nous vivons pour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icker Caneton jeune bébé canard • Pixers® - Nous vivons pour chan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61" cy="288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015264" cy="2401294"/>
            <wp:effectExtent l="19050" t="0" r="0" b="0"/>
            <wp:docPr id="25" name="Obraz 25" descr="Gęś domow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ęś domowa - Medianau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43" cy="24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72" w:rsidRDefault="00F25972">
      <w:pPr>
        <w:rPr>
          <w:sz w:val="24"/>
          <w:szCs w:val="24"/>
        </w:rPr>
      </w:pPr>
    </w:p>
    <w:p w:rsidR="00F25972" w:rsidRPr="00F25972" w:rsidRDefault="00F25972">
      <w:r>
        <w:rPr>
          <w:sz w:val="24"/>
          <w:szCs w:val="24"/>
        </w:rPr>
        <w:t xml:space="preserve">2. Zapoznanie dzieci z piosenka Stary Donald…. </w:t>
      </w:r>
      <w:hyperlink r:id="rId12" w:history="1">
        <w:r>
          <w:rPr>
            <w:rStyle w:val="Hipercze"/>
          </w:rPr>
          <w:t>https://www.youtube.com/watch?v=KITSIpt5GzA</w:t>
        </w:r>
      </w:hyperlink>
    </w:p>
    <w:p w:rsidR="00F25972" w:rsidRDefault="00F25972">
      <w:pPr>
        <w:rPr>
          <w:sz w:val="24"/>
          <w:szCs w:val="24"/>
        </w:rPr>
      </w:pPr>
      <w:r>
        <w:rPr>
          <w:sz w:val="24"/>
          <w:szCs w:val="24"/>
        </w:rPr>
        <w:t>3.  Zapoznanie ze znakiem graficznym głoski J – ozdabianie głoski</w:t>
      </w:r>
      <w:r w:rsidR="008E14BE">
        <w:rPr>
          <w:sz w:val="24"/>
          <w:szCs w:val="24"/>
        </w:rPr>
        <w:t>. Wymienianie przez dzieci słów rozpoczynających się na głoskę J</w:t>
      </w:r>
    </w:p>
    <w:p w:rsidR="00F25972" w:rsidRDefault="00F25972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41366" cy="8372724"/>
            <wp:effectExtent l="19050" t="0" r="7034" b="0"/>
            <wp:docPr id="28" name="Obraz 28" descr="Litera J kolorowank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tera J kolorowank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44" cy="83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72" w:rsidRPr="00200473" w:rsidRDefault="00F25972">
      <w:pPr>
        <w:rPr>
          <w:sz w:val="24"/>
          <w:szCs w:val="24"/>
        </w:rPr>
      </w:pPr>
    </w:p>
    <w:sectPr w:rsidR="00F25972" w:rsidRPr="00200473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73"/>
    <w:rsid w:val="00200473"/>
    <w:rsid w:val="006C4D1E"/>
    <w:rsid w:val="007C21A2"/>
    <w:rsid w:val="008E14BE"/>
    <w:rsid w:val="00DD13EA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E33C-A6F9-4BFC-AC80-6608812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KITSIpt5G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2020-04-11T06:02:00Z</dcterms:created>
  <dcterms:modified xsi:type="dcterms:W3CDTF">2020-04-11T06:02:00Z</dcterms:modified>
</cp:coreProperties>
</file>