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6F" w:rsidRPr="000958A5" w:rsidRDefault="004D1E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58A5">
        <w:rPr>
          <w:rFonts w:ascii="Times New Roman" w:hAnsi="Times New Roman" w:cs="Times New Roman"/>
          <w:sz w:val="28"/>
          <w:szCs w:val="28"/>
        </w:rPr>
        <w:t>Poniedziałek 27.04.2020 r.</w:t>
      </w:r>
    </w:p>
    <w:p w:rsidR="004D1EF8" w:rsidRPr="000958A5" w:rsidRDefault="004D1EF8">
      <w:pPr>
        <w:rPr>
          <w:rFonts w:ascii="Times New Roman" w:hAnsi="Times New Roman" w:cs="Times New Roman"/>
          <w:sz w:val="28"/>
          <w:szCs w:val="28"/>
        </w:rPr>
      </w:pPr>
      <w:r w:rsidRPr="000958A5">
        <w:rPr>
          <w:rFonts w:ascii="Times New Roman" w:hAnsi="Times New Roman" w:cs="Times New Roman"/>
          <w:sz w:val="28"/>
          <w:szCs w:val="28"/>
        </w:rPr>
        <w:t xml:space="preserve">Cele lekcji: </w:t>
      </w:r>
    </w:p>
    <w:p w:rsidR="004D1EF8" w:rsidRPr="000958A5" w:rsidRDefault="004D1EF8">
      <w:pPr>
        <w:rPr>
          <w:rFonts w:ascii="Times New Roman" w:hAnsi="Times New Roman" w:cs="Times New Roman"/>
          <w:sz w:val="28"/>
          <w:szCs w:val="28"/>
        </w:rPr>
      </w:pPr>
      <w:r w:rsidRPr="000958A5">
        <w:rPr>
          <w:rFonts w:ascii="Times New Roman" w:hAnsi="Times New Roman" w:cs="Times New Roman"/>
          <w:sz w:val="28"/>
          <w:szCs w:val="28"/>
        </w:rPr>
        <w:t>Uczeń:</w:t>
      </w:r>
    </w:p>
    <w:p w:rsidR="000958A5" w:rsidRPr="000958A5" w:rsidRDefault="000958A5" w:rsidP="000958A5">
      <w:pPr>
        <w:numPr>
          <w:ilvl w:val="0"/>
          <w:numId w:val="1"/>
        </w:numPr>
        <w:spacing w:after="0" w:line="220" w:lineRule="atLeast"/>
        <w:rPr>
          <w:rFonts w:ascii="Times New Roman" w:hAnsi="Times New Roman" w:cs="Times New Roman"/>
          <w:bCs/>
          <w:sz w:val="28"/>
          <w:szCs w:val="28"/>
        </w:rPr>
      </w:pPr>
      <w:r w:rsidRPr="000958A5">
        <w:rPr>
          <w:rFonts w:ascii="Times New Roman" w:hAnsi="Times New Roman" w:cs="Times New Roman"/>
          <w:bCs/>
          <w:sz w:val="28"/>
          <w:szCs w:val="28"/>
        </w:rPr>
        <w:t>Czyta ze zrozumieniem.</w:t>
      </w:r>
    </w:p>
    <w:p w:rsidR="000958A5" w:rsidRPr="000958A5" w:rsidRDefault="000958A5" w:rsidP="000958A5">
      <w:pPr>
        <w:numPr>
          <w:ilvl w:val="0"/>
          <w:numId w:val="1"/>
        </w:num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 w:rsidRPr="000958A5">
        <w:rPr>
          <w:rFonts w:ascii="Times New Roman" w:hAnsi="Times New Roman" w:cs="Times New Roman"/>
          <w:sz w:val="28"/>
          <w:szCs w:val="28"/>
        </w:rPr>
        <w:t>Łączy i zapisuje pasujące do siebie części porównań.</w:t>
      </w:r>
    </w:p>
    <w:p w:rsidR="000958A5" w:rsidRPr="000958A5" w:rsidRDefault="000958A5" w:rsidP="000958A5">
      <w:pPr>
        <w:numPr>
          <w:ilvl w:val="0"/>
          <w:numId w:val="1"/>
        </w:numPr>
        <w:spacing w:after="0" w:line="220" w:lineRule="atLeas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958A5">
        <w:rPr>
          <w:rFonts w:ascii="Times New Roman" w:hAnsi="Times New Roman" w:cs="Times New Roman"/>
          <w:bCs/>
          <w:sz w:val="28"/>
          <w:szCs w:val="28"/>
        </w:rPr>
        <w:t xml:space="preserve">Uzupełnia porównania na podstawie wiersza </w:t>
      </w:r>
      <w:r w:rsidRPr="000958A5">
        <w:rPr>
          <w:rFonts w:ascii="Times New Roman" w:hAnsi="Times New Roman" w:cs="Times New Roman"/>
          <w:bCs/>
          <w:i/>
          <w:iCs/>
          <w:sz w:val="28"/>
          <w:szCs w:val="28"/>
        </w:rPr>
        <w:t>W hamaku.</w:t>
      </w:r>
    </w:p>
    <w:p w:rsidR="000958A5" w:rsidRPr="000958A5" w:rsidRDefault="000958A5" w:rsidP="000958A5">
      <w:pPr>
        <w:numPr>
          <w:ilvl w:val="0"/>
          <w:numId w:val="1"/>
        </w:num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 w:rsidRPr="000958A5">
        <w:rPr>
          <w:rFonts w:ascii="Times New Roman" w:hAnsi="Times New Roman" w:cs="Times New Roman"/>
          <w:sz w:val="28"/>
          <w:szCs w:val="28"/>
        </w:rPr>
        <w:t>Zapoznaje się z informacjami na temat rodzajów ogrodów.</w:t>
      </w:r>
    </w:p>
    <w:p w:rsidR="000958A5" w:rsidRPr="000958A5" w:rsidRDefault="000958A5" w:rsidP="000958A5">
      <w:pPr>
        <w:numPr>
          <w:ilvl w:val="0"/>
          <w:numId w:val="1"/>
        </w:numPr>
        <w:spacing w:after="0" w:line="220" w:lineRule="atLeast"/>
        <w:rPr>
          <w:rFonts w:ascii="Times New Roman" w:hAnsi="Times New Roman" w:cs="Times New Roman"/>
          <w:bCs/>
          <w:sz w:val="28"/>
          <w:szCs w:val="28"/>
        </w:rPr>
      </w:pPr>
      <w:r w:rsidRPr="000958A5">
        <w:rPr>
          <w:rFonts w:ascii="Times New Roman" w:hAnsi="Times New Roman" w:cs="Times New Roman"/>
          <w:bCs/>
          <w:sz w:val="28"/>
          <w:szCs w:val="28"/>
        </w:rPr>
        <w:t xml:space="preserve">Poznaje pojęcie </w:t>
      </w:r>
      <w:r w:rsidRPr="000958A5">
        <w:rPr>
          <w:rFonts w:ascii="Times New Roman" w:hAnsi="Times New Roman" w:cs="Times New Roman"/>
          <w:b/>
          <w:bCs/>
          <w:sz w:val="28"/>
          <w:szCs w:val="28"/>
        </w:rPr>
        <w:t>odcinek</w:t>
      </w:r>
      <w:r w:rsidRPr="000958A5">
        <w:rPr>
          <w:rFonts w:ascii="Times New Roman" w:hAnsi="Times New Roman" w:cs="Times New Roman"/>
          <w:bCs/>
          <w:sz w:val="28"/>
          <w:szCs w:val="28"/>
        </w:rPr>
        <w:t>.</w:t>
      </w:r>
    </w:p>
    <w:p w:rsidR="000958A5" w:rsidRPr="000958A5" w:rsidRDefault="000958A5" w:rsidP="000958A5">
      <w:pPr>
        <w:numPr>
          <w:ilvl w:val="0"/>
          <w:numId w:val="1"/>
        </w:numPr>
        <w:spacing w:after="0" w:line="220" w:lineRule="atLeast"/>
        <w:rPr>
          <w:rFonts w:ascii="Times New Roman" w:hAnsi="Times New Roman" w:cs="Times New Roman"/>
          <w:bCs/>
          <w:sz w:val="28"/>
          <w:szCs w:val="28"/>
        </w:rPr>
      </w:pPr>
      <w:r w:rsidRPr="000958A5">
        <w:rPr>
          <w:rFonts w:ascii="Times New Roman" w:hAnsi="Times New Roman" w:cs="Times New Roman"/>
          <w:bCs/>
          <w:sz w:val="28"/>
          <w:szCs w:val="28"/>
        </w:rPr>
        <w:t>Wskazuje i mierzy odcinki.</w:t>
      </w:r>
    </w:p>
    <w:p w:rsidR="000958A5" w:rsidRPr="000958A5" w:rsidRDefault="000958A5" w:rsidP="000958A5">
      <w:pPr>
        <w:numPr>
          <w:ilvl w:val="0"/>
          <w:numId w:val="1"/>
        </w:num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 w:rsidRPr="000958A5">
        <w:rPr>
          <w:rFonts w:ascii="Times New Roman" w:hAnsi="Times New Roman" w:cs="Times New Roman"/>
          <w:sz w:val="28"/>
          <w:szCs w:val="28"/>
        </w:rPr>
        <w:t>Mierzy i zapisuje długości wyróżnionych odcinków na linii prostej.</w:t>
      </w:r>
    </w:p>
    <w:p w:rsidR="004D1EF8" w:rsidRPr="000958A5" w:rsidRDefault="000958A5" w:rsidP="000958A5">
      <w:pPr>
        <w:numPr>
          <w:ilvl w:val="0"/>
          <w:numId w:val="1"/>
        </w:num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 w:rsidRPr="000958A5">
        <w:rPr>
          <w:rFonts w:ascii="Times New Roman" w:hAnsi="Times New Roman" w:cs="Times New Roman"/>
          <w:sz w:val="28"/>
          <w:szCs w:val="28"/>
        </w:rPr>
        <w:t>Stosuje wprowadzone oznaczenia odcinków.</w:t>
      </w:r>
    </w:p>
    <w:p w:rsidR="004D1EF8" w:rsidRPr="000958A5" w:rsidRDefault="004D1EF8">
      <w:pPr>
        <w:rPr>
          <w:rFonts w:ascii="Times New Roman" w:hAnsi="Times New Roman" w:cs="Times New Roman"/>
          <w:sz w:val="28"/>
          <w:szCs w:val="28"/>
        </w:rPr>
      </w:pPr>
    </w:p>
    <w:p w:rsidR="004D1EF8" w:rsidRPr="000958A5" w:rsidRDefault="004D1EF8">
      <w:pPr>
        <w:rPr>
          <w:rFonts w:ascii="Times New Roman" w:hAnsi="Times New Roman" w:cs="Times New Roman"/>
          <w:sz w:val="28"/>
          <w:szCs w:val="28"/>
        </w:rPr>
      </w:pPr>
      <w:r w:rsidRPr="000958A5">
        <w:rPr>
          <w:rFonts w:ascii="Times New Roman" w:hAnsi="Times New Roman" w:cs="Times New Roman"/>
          <w:sz w:val="28"/>
          <w:szCs w:val="28"/>
        </w:rPr>
        <w:t>1.Zapisujemy w zeszycie temat lekcji: Niezwykłe ogrody .</w:t>
      </w:r>
    </w:p>
    <w:p w:rsidR="009B54BA" w:rsidRPr="000958A5" w:rsidRDefault="009B54BA">
      <w:pPr>
        <w:rPr>
          <w:rFonts w:ascii="Times New Roman" w:hAnsi="Times New Roman" w:cs="Times New Roman"/>
          <w:sz w:val="28"/>
          <w:szCs w:val="28"/>
        </w:rPr>
      </w:pPr>
      <w:r w:rsidRPr="000958A5">
        <w:rPr>
          <w:rFonts w:ascii="Times New Roman" w:hAnsi="Times New Roman" w:cs="Times New Roman"/>
          <w:sz w:val="28"/>
          <w:szCs w:val="28"/>
        </w:rPr>
        <w:t xml:space="preserve">2. Otwieramy podręcznik , str. 68, czytamy wiersz oraz odpowiadamy na pytanie 1,2,3. Poznajemy rodzaje ogrodów- str. 69 </w:t>
      </w:r>
    </w:p>
    <w:p w:rsidR="009B54BA" w:rsidRPr="000958A5" w:rsidRDefault="009B54BA">
      <w:pPr>
        <w:rPr>
          <w:rFonts w:ascii="Times New Roman" w:hAnsi="Times New Roman" w:cs="Times New Roman"/>
          <w:sz w:val="28"/>
          <w:szCs w:val="28"/>
        </w:rPr>
      </w:pPr>
      <w:r w:rsidRPr="000958A5">
        <w:rPr>
          <w:rFonts w:ascii="Times New Roman" w:hAnsi="Times New Roman" w:cs="Times New Roman"/>
          <w:sz w:val="28"/>
          <w:szCs w:val="28"/>
        </w:rPr>
        <w:t xml:space="preserve">3. Karta ćwiczeń str. </w:t>
      </w:r>
      <w:r w:rsidR="00276C9F" w:rsidRPr="000958A5">
        <w:rPr>
          <w:rFonts w:ascii="Times New Roman" w:hAnsi="Times New Roman" w:cs="Times New Roman"/>
          <w:sz w:val="28"/>
          <w:szCs w:val="28"/>
        </w:rPr>
        <w:t>74, 89 , 93</w:t>
      </w:r>
      <w:r w:rsidR="00592398" w:rsidRPr="000958A5">
        <w:rPr>
          <w:rFonts w:ascii="Times New Roman" w:hAnsi="Times New Roman" w:cs="Times New Roman"/>
          <w:sz w:val="28"/>
          <w:szCs w:val="28"/>
        </w:rPr>
        <w:t xml:space="preserve">, 95. 98 </w:t>
      </w:r>
    </w:p>
    <w:p w:rsidR="00276C9F" w:rsidRPr="000958A5" w:rsidRDefault="00276C9F">
      <w:pPr>
        <w:rPr>
          <w:rFonts w:ascii="Times New Roman" w:hAnsi="Times New Roman" w:cs="Times New Roman"/>
          <w:sz w:val="28"/>
          <w:szCs w:val="28"/>
        </w:rPr>
      </w:pPr>
    </w:p>
    <w:p w:rsidR="00276C9F" w:rsidRPr="000958A5" w:rsidRDefault="00276C9F">
      <w:pPr>
        <w:rPr>
          <w:rFonts w:ascii="Times New Roman" w:hAnsi="Times New Roman" w:cs="Times New Roman"/>
          <w:sz w:val="28"/>
          <w:szCs w:val="28"/>
        </w:rPr>
      </w:pPr>
      <w:r w:rsidRPr="000958A5">
        <w:rPr>
          <w:rFonts w:ascii="Times New Roman" w:hAnsi="Times New Roman" w:cs="Times New Roman"/>
          <w:sz w:val="28"/>
          <w:szCs w:val="28"/>
        </w:rPr>
        <w:t xml:space="preserve">Edukacja matematyczna </w:t>
      </w:r>
    </w:p>
    <w:p w:rsidR="00276C9F" w:rsidRPr="000958A5" w:rsidRDefault="00276C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58A5">
        <w:rPr>
          <w:rFonts w:ascii="Times New Roman" w:hAnsi="Times New Roman" w:cs="Times New Roman"/>
          <w:color w:val="FF0000"/>
          <w:sz w:val="28"/>
          <w:szCs w:val="28"/>
        </w:rPr>
        <w:t xml:space="preserve">Lekcja online </w:t>
      </w:r>
    </w:p>
    <w:p w:rsidR="00276C9F" w:rsidRPr="000958A5" w:rsidRDefault="00276C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58A5">
        <w:rPr>
          <w:rFonts w:ascii="Times New Roman" w:hAnsi="Times New Roman" w:cs="Times New Roman"/>
          <w:color w:val="FF0000"/>
          <w:sz w:val="28"/>
          <w:szCs w:val="28"/>
        </w:rPr>
        <w:t>Dzieci nieobecne na zajęciach wykonują następujące zadania .</w:t>
      </w:r>
    </w:p>
    <w:p w:rsidR="00276C9F" w:rsidRPr="000958A5" w:rsidRDefault="00276C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58A5">
        <w:rPr>
          <w:rFonts w:ascii="Times New Roman" w:hAnsi="Times New Roman" w:cs="Times New Roman"/>
          <w:color w:val="FF0000"/>
          <w:sz w:val="28"/>
          <w:szCs w:val="28"/>
        </w:rPr>
        <w:t>1.Otwieramy podręcznik, str.117</w:t>
      </w:r>
    </w:p>
    <w:p w:rsidR="00276C9F" w:rsidRPr="000958A5" w:rsidRDefault="00276C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58A5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="002F11C9" w:rsidRPr="000958A5">
        <w:rPr>
          <w:rFonts w:ascii="Times New Roman" w:hAnsi="Times New Roman" w:cs="Times New Roman"/>
          <w:color w:val="FF0000"/>
          <w:sz w:val="28"/>
          <w:szCs w:val="28"/>
        </w:rPr>
        <w:t xml:space="preserve">Wprowadzenie pojęcia </w:t>
      </w:r>
      <w:r w:rsidRPr="000958A5">
        <w:rPr>
          <w:rFonts w:ascii="Times New Roman" w:hAnsi="Times New Roman" w:cs="Times New Roman"/>
          <w:color w:val="FF0000"/>
          <w:sz w:val="28"/>
          <w:szCs w:val="28"/>
        </w:rPr>
        <w:t>odcinek , przyglądamy się jak wygląda, a następnie wykonujemy zadanie 2 .</w:t>
      </w:r>
    </w:p>
    <w:p w:rsidR="00276C9F" w:rsidRPr="000958A5" w:rsidRDefault="002F11C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58A5">
        <w:rPr>
          <w:rFonts w:ascii="Times New Roman" w:hAnsi="Times New Roman" w:cs="Times New Roman"/>
          <w:color w:val="FF0000"/>
          <w:sz w:val="28"/>
          <w:szCs w:val="28"/>
        </w:rPr>
        <w:t>3. Otwieramy ze</w:t>
      </w:r>
      <w:r w:rsidR="00276C9F" w:rsidRPr="000958A5">
        <w:rPr>
          <w:rFonts w:ascii="Times New Roman" w:hAnsi="Times New Roman" w:cs="Times New Roman"/>
          <w:color w:val="FF0000"/>
          <w:sz w:val="28"/>
          <w:szCs w:val="28"/>
        </w:rPr>
        <w:t xml:space="preserve">szyt do matematyki . Zapisujemy: </w:t>
      </w:r>
    </w:p>
    <w:p w:rsidR="00276C9F" w:rsidRPr="000958A5" w:rsidRDefault="00276C9F" w:rsidP="00276C9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958A5">
        <w:rPr>
          <w:rFonts w:ascii="Times New Roman" w:hAnsi="Times New Roman" w:cs="Times New Roman"/>
          <w:color w:val="FF0000"/>
          <w:sz w:val="28"/>
          <w:szCs w:val="28"/>
        </w:rPr>
        <w:t xml:space="preserve">Odcinek </w:t>
      </w:r>
    </w:p>
    <w:p w:rsidR="002F11C9" w:rsidRPr="000958A5" w:rsidRDefault="002F11C9" w:rsidP="00276C9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958A5">
        <w:rPr>
          <w:rFonts w:ascii="Times New Roman" w:hAnsi="Times New Roman" w:cs="Times New Roman"/>
          <w:color w:val="FF0000"/>
          <w:sz w:val="28"/>
          <w:szCs w:val="28"/>
        </w:rPr>
        <w:t>Proszę przerysować do zeszytu:</w:t>
      </w:r>
    </w:p>
    <w:p w:rsidR="00276C9F" w:rsidRPr="000958A5" w:rsidRDefault="00276C9F" w:rsidP="002F1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4BA" w:rsidRPr="000958A5" w:rsidRDefault="002F11C9">
      <w:pPr>
        <w:rPr>
          <w:rFonts w:ascii="Times New Roman" w:hAnsi="Times New Roman" w:cs="Times New Roman"/>
          <w:sz w:val="28"/>
          <w:szCs w:val="28"/>
        </w:rPr>
      </w:pPr>
      <w:r w:rsidRPr="000958A5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981575" cy="3702198"/>
            <wp:effectExtent l="19050" t="0" r="9525" b="0"/>
            <wp:docPr id="1" name="Obraz 1" descr="https://matematykawpodstawowce.pl/wp-content/uploads/2014/10/prostaiodcin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ematykawpodstawowce.pl/wp-content/uploads/2014/10/prostaiodcin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35" cy="370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F8" w:rsidRPr="000958A5" w:rsidRDefault="002F11C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58A5">
        <w:rPr>
          <w:rFonts w:ascii="Times New Roman" w:hAnsi="Times New Roman" w:cs="Times New Roman"/>
          <w:color w:val="FF0000"/>
          <w:sz w:val="28"/>
          <w:szCs w:val="28"/>
        </w:rPr>
        <w:t>4. Wykonujemy ćwiczenia ,</w:t>
      </w:r>
      <w:r w:rsidR="00725966">
        <w:rPr>
          <w:rFonts w:ascii="Times New Roman" w:hAnsi="Times New Roman" w:cs="Times New Roman"/>
          <w:color w:val="FF0000"/>
          <w:sz w:val="28"/>
          <w:szCs w:val="28"/>
        </w:rPr>
        <w:t xml:space="preserve"> Karta matematyczna , str. 58,59</w:t>
      </w:r>
      <w:r w:rsidRPr="000958A5">
        <w:rPr>
          <w:rFonts w:ascii="Times New Roman" w:hAnsi="Times New Roman" w:cs="Times New Roman"/>
          <w:color w:val="FF0000"/>
          <w:sz w:val="28"/>
          <w:szCs w:val="28"/>
        </w:rPr>
        <w:t xml:space="preserve"> , 75 oraz 74, ćw.34 </w:t>
      </w:r>
    </w:p>
    <w:sectPr w:rsidR="004D1EF8" w:rsidRPr="000958A5" w:rsidSect="002F11C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3528F"/>
    <w:multiLevelType w:val="hybridMultilevel"/>
    <w:tmpl w:val="84808A44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F8"/>
    <w:rsid w:val="000958A5"/>
    <w:rsid w:val="0011136F"/>
    <w:rsid w:val="00276C9F"/>
    <w:rsid w:val="002F11C9"/>
    <w:rsid w:val="004D1EF8"/>
    <w:rsid w:val="00592398"/>
    <w:rsid w:val="00725966"/>
    <w:rsid w:val="007A0D79"/>
    <w:rsid w:val="009B54BA"/>
    <w:rsid w:val="00AF63B1"/>
    <w:rsid w:val="00D734E9"/>
    <w:rsid w:val="00F0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6817F-9751-4866-A22F-C4E1CAD9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1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Szymon Kucharski</cp:lastModifiedBy>
  <cp:revision>2</cp:revision>
  <dcterms:created xsi:type="dcterms:W3CDTF">2020-04-25T06:49:00Z</dcterms:created>
  <dcterms:modified xsi:type="dcterms:W3CDTF">2020-04-25T06:49:00Z</dcterms:modified>
</cp:coreProperties>
</file>