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Pr="002C499B" w:rsidRDefault="002C499B">
      <w:pPr>
        <w:rPr>
          <w:rFonts w:cstheme="minorHAnsi"/>
          <w:sz w:val="24"/>
          <w:szCs w:val="24"/>
        </w:rPr>
      </w:pPr>
      <w:bookmarkStart w:id="0" w:name="_GoBack"/>
      <w:bookmarkEnd w:id="0"/>
      <w:r>
        <w:t>Po</w:t>
      </w:r>
      <w:r w:rsidRPr="002C499B">
        <w:rPr>
          <w:rFonts w:cstheme="minorHAnsi"/>
          <w:sz w:val="24"/>
          <w:szCs w:val="24"/>
        </w:rPr>
        <w:t>niedziałek- Temat: Lato zaprasza do zabawy.</w:t>
      </w:r>
    </w:p>
    <w:p w:rsidR="002C499B" w:rsidRPr="002C499B" w:rsidRDefault="002C499B" w:rsidP="002C499B">
      <w:pPr>
        <w:pStyle w:val="Pa35"/>
        <w:rPr>
          <w:rFonts w:asciiTheme="minorHAnsi" w:hAnsiTheme="minorHAnsi" w:cstheme="minorHAnsi"/>
          <w:color w:val="000000"/>
        </w:rPr>
      </w:pPr>
      <w:r w:rsidRPr="002C499B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2C499B" w:rsidRPr="002C499B" w:rsidRDefault="002C499B" w:rsidP="002C499B">
      <w:pPr>
        <w:pStyle w:val="Pa14"/>
        <w:rPr>
          <w:rFonts w:asciiTheme="minorHAnsi" w:hAnsiTheme="minorHAnsi" w:cstheme="minorHAnsi"/>
          <w:color w:val="000000"/>
        </w:rPr>
      </w:pPr>
      <w:r w:rsidRPr="002C499B">
        <w:rPr>
          <w:rFonts w:asciiTheme="minorHAnsi" w:hAnsiTheme="minorHAnsi" w:cstheme="minorHAnsi"/>
          <w:b/>
          <w:bCs/>
          <w:color w:val="000000"/>
        </w:rPr>
        <w:t>Dziecko</w:t>
      </w:r>
      <w:r w:rsidRPr="002C499B">
        <w:rPr>
          <w:rFonts w:asciiTheme="minorHAnsi" w:hAnsiTheme="minorHAnsi" w:cstheme="minorHAnsi"/>
          <w:color w:val="000000"/>
        </w:rPr>
        <w:t xml:space="preserve">: </w:t>
      </w:r>
    </w:p>
    <w:p w:rsidR="002C499B" w:rsidRPr="002C499B" w:rsidRDefault="002C499B" w:rsidP="002C499B">
      <w:pPr>
        <w:pStyle w:val="Default"/>
        <w:rPr>
          <w:rFonts w:asciiTheme="minorHAnsi" w:hAnsiTheme="minorHAnsi" w:cstheme="minorHAnsi"/>
        </w:rPr>
      </w:pPr>
      <w:r w:rsidRPr="002C499B">
        <w:rPr>
          <w:rStyle w:val="A10"/>
          <w:rFonts w:asciiTheme="minorHAnsi" w:hAnsiTheme="minorHAnsi" w:cstheme="minorHAnsi"/>
        </w:rPr>
        <w:t>*</w:t>
      </w:r>
      <w:r w:rsidRPr="002C499B">
        <w:rPr>
          <w:rFonts w:asciiTheme="minorHAnsi" w:hAnsiTheme="minorHAnsi" w:cstheme="minorHAnsi"/>
        </w:rPr>
        <w:t xml:space="preserve">używa zwrotów grzecznościowych </w:t>
      </w:r>
    </w:p>
    <w:p w:rsidR="002C499B" w:rsidRPr="002C499B" w:rsidRDefault="002C499B" w:rsidP="002C499B">
      <w:pPr>
        <w:pStyle w:val="Default"/>
        <w:rPr>
          <w:rFonts w:asciiTheme="minorHAnsi" w:hAnsiTheme="minorHAnsi" w:cstheme="minorHAnsi"/>
        </w:rPr>
      </w:pPr>
      <w:r w:rsidRPr="002C499B">
        <w:rPr>
          <w:rStyle w:val="A10"/>
          <w:rFonts w:asciiTheme="minorHAnsi" w:hAnsiTheme="minorHAnsi" w:cstheme="minorHAnsi"/>
        </w:rPr>
        <w:t>*</w:t>
      </w:r>
      <w:r w:rsidRPr="002C499B">
        <w:rPr>
          <w:rFonts w:asciiTheme="minorHAnsi" w:hAnsiTheme="minorHAnsi" w:cstheme="minorHAnsi"/>
        </w:rPr>
        <w:t xml:space="preserve">formułuje wnioski na podstawie własnych doświadczeń </w:t>
      </w:r>
    </w:p>
    <w:p w:rsidR="002C499B" w:rsidRPr="002C499B" w:rsidRDefault="002C499B" w:rsidP="002C499B">
      <w:pPr>
        <w:pStyle w:val="Default"/>
        <w:rPr>
          <w:rFonts w:asciiTheme="minorHAnsi" w:hAnsiTheme="minorHAnsi" w:cstheme="minorHAnsi"/>
        </w:rPr>
      </w:pPr>
      <w:r w:rsidRPr="002C499B">
        <w:rPr>
          <w:rStyle w:val="A10"/>
          <w:rFonts w:asciiTheme="minorHAnsi" w:hAnsiTheme="minorHAnsi" w:cstheme="minorHAnsi"/>
        </w:rPr>
        <w:t>*</w:t>
      </w:r>
      <w:r w:rsidRPr="002C499B">
        <w:rPr>
          <w:rFonts w:asciiTheme="minorHAnsi" w:hAnsiTheme="minorHAnsi" w:cstheme="minorHAnsi"/>
        </w:rPr>
        <w:t xml:space="preserve">wypowiada się całymi zdaniami </w:t>
      </w:r>
    </w:p>
    <w:p w:rsidR="002C499B" w:rsidRPr="002C499B" w:rsidRDefault="002C499B" w:rsidP="002C499B">
      <w:pPr>
        <w:pStyle w:val="Default"/>
        <w:rPr>
          <w:rFonts w:asciiTheme="minorHAnsi" w:hAnsiTheme="minorHAnsi" w:cstheme="minorHAnsi"/>
        </w:rPr>
      </w:pPr>
      <w:r w:rsidRPr="002C499B">
        <w:rPr>
          <w:rStyle w:val="A10"/>
          <w:rFonts w:asciiTheme="minorHAnsi" w:hAnsiTheme="minorHAnsi" w:cstheme="minorHAnsi"/>
        </w:rPr>
        <w:t>*</w:t>
      </w:r>
      <w:r w:rsidRPr="002C499B">
        <w:rPr>
          <w:rFonts w:asciiTheme="minorHAnsi" w:hAnsiTheme="minorHAnsi" w:cstheme="minorHAnsi"/>
        </w:rPr>
        <w:t xml:space="preserve">potrafi wymienić środki transportu </w:t>
      </w:r>
    </w:p>
    <w:p w:rsidR="002C499B" w:rsidRPr="002C499B" w:rsidRDefault="002C499B" w:rsidP="002C499B">
      <w:pPr>
        <w:pStyle w:val="Default"/>
        <w:rPr>
          <w:rFonts w:asciiTheme="minorHAnsi" w:hAnsiTheme="minorHAnsi" w:cstheme="minorHAnsi"/>
        </w:rPr>
      </w:pPr>
      <w:r w:rsidRPr="002C499B">
        <w:rPr>
          <w:rFonts w:asciiTheme="minorHAnsi" w:hAnsiTheme="minorHAnsi" w:cstheme="minorHAnsi"/>
        </w:rPr>
        <w:t xml:space="preserve">*nazywa przedmioty i określa ich przeznaczenie </w:t>
      </w:r>
    </w:p>
    <w:p w:rsidR="002C499B" w:rsidRPr="002C499B" w:rsidRDefault="002C499B" w:rsidP="002C499B">
      <w:pPr>
        <w:pStyle w:val="Default"/>
        <w:rPr>
          <w:rFonts w:asciiTheme="minorHAnsi" w:hAnsiTheme="minorHAnsi" w:cstheme="minorHAnsi"/>
        </w:rPr>
      </w:pPr>
      <w:r w:rsidRPr="002C499B">
        <w:rPr>
          <w:rStyle w:val="A10"/>
          <w:rFonts w:asciiTheme="minorHAnsi" w:hAnsiTheme="minorHAnsi" w:cstheme="minorHAnsi"/>
        </w:rPr>
        <w:t>*</w:t>
      </w:r>
      <w:r w:rsidRPr="002C499B">
        <w:rPr>
          <w:rFonts w:asciiTheme="minorHAnsi" w:hAnsiTheme="minorHAnsi" w:cstheme="minorHAnsi"/>
        </w:rPr>
        <w:t xml:space="preserve">opowiada o miejscach z wyobraźni </w:t>
      </w:r>
    </w:p>
    <w:p w:rsidR="002C499B" w:rsidRDefault="002C499B" w:rsidP="002C499B">
      <w:pPr>
        <w:pStyle w:val="Default"/>
        <w:rPr>
          <w:rFonts w:asciiTheme="minorHAnsi" w:hAnsiTheme="minorHAnsi" w:cstheme="minorHAnsi"/>
        </w:rPr>
      </w:pPr>
      <w:r w:rsidRPr="002C499B">
        <w:rPr>
          <w:rStyle w:val="A10"/>
          <w:rFonts w:asciiTheme="minorHAnsi" w:hAnsiTheme="minorHAnsi" w:cstheme="minorHAnsi"/>
        </w:rPr>
        <w:t>*</w:t>
      </w:r>
      <w:r w:rsidRPr="002C499B">
        <w:rPr>
          <w:rFonts w:asciiTheme="minorHAnsi" w:hAnsiTheme="minorHAnsi" w:cstheme="minorHAnsi"/>
        </w:rPr>
        <w:t xml:space="preserve">rysuje mapę lub przewodnik </w:t>
      </w:r>
    </w:p>
    <w:p w:rsidR="002C499B" w:rsidRDefault="002C499B" w:rsidP="002C499B">
      <w:pPr>
        <w:pStyle w:val="Default"/>
        <w:rPr>
          <w:rFonts w:asciiTheme="minorHAnsi" w:hAnsiTheme="minorHAnsi" w:cstheme="minorHAnsi"/>
        </w:rPr>
      </w:pPr>
    </w:p>
    <w:p w:rsidR="002C499B" w:rsidRPr="002C499B" w:rsidRDefault="002C499B" w:rsidP="002C499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2C499B" w:rsidRPr="002C499B" w:rsidRDefault="002C499B" w:rsidP="002C499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2C499B">
        <w:rPr>
          <w:rFonts w:cstheme="minorHAnsi"/>
          <w:b/>
          <w:bCs/>
          <w:color w:val="000000"/>
          <w:sz w:val="24"/>
          <w:szCs w:val="24"/>
        </w:rPr>
        <w:t xml:space="preserve">Jak spędzamy wakacje </w:t>
      </w:r>
      <w:r w:rsidRPr="002C499B">
        <w:rPr>
          <w:rFonts w:cstheme="minorHAnsi"/>
          <w:color w:val="000000"/>
          <w:sz w:val="24"/>
          <w:szCs w:val="24"/>
        </w:rPr>
        <w:t>– pogadanka, wdrażanie dzieci do wypowiadania się całym zdaniem i two</w:t>
      </w:r>
      <w:r w:rsidRPr="002C499B">
        <w:rPr>
          <w:rFonts w:cstheme="minorHAnsi"/>
          <w:color w:val="000000"/>
          <w:sz w:val="24"/>
          <w:szCs w:val="24"/>
        </w:rPr>
        <w:softHyphen/>
        <w:t xml:space="preserve">rzenia dłuższych wypowiedzi na zadany temat. </w:t>
      </w:r>
    </w:p>
    <w:p w:rsidR="002C499B" w:rsidRPr="002C499B" w:rsidRDefault="002C499B" w:rsidP="002C499B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Rodzic</w:t>
      </w:r>
      <w:r w:rsidRPr="002C499B">
        <w:rPr>
          <w:rFonts w:asciiTheme="minorHAnsi" w:hAnsiTheme="minorHAnsi" w:cstheme="minorHAnsi"/>
        </w:rPr>
        <w:t xml:space="preserve"> pyta dzieci, gdzie można spędzać wakacje (w górach, nad morzem, w lesie, u babci, nad rzeką, nad jeziorem), co można w tych miejscach robić, które z wakacyjnych miejsc wy</w:t>
      </w:r>
      <w:r w:rsidRPr="002C499B">
        <w:rPr>
          <w:rFonts w:asciiTheme="minorHAnsi" w:hAnsiTheme="minorHAnsi" w:cstheme="minorHAnsi"/>
        </w:rPr>
        <w:softHyphen/>
        <w:t>poczynku jest najlepsze, najciekawsze i dlaczego. Dzieci opowiadają o swoich wakacyjnych doświad</w:t>
      </w:r>
      <w:r w:rsidRPr="002C499B">
        <w:rPr>
          <w:rFonts w:asciiTheme="minorHAnsi" w:hAnsiTheme="minorHAnsi" w:cstheme="minorHAnsi"/>
        </w:rPr>
        <w:softHyphen/>
        <w:t xml:space="preserve">czeniach. </w:t>
      </w:r>
      <w:r>
        <w:rPr>
          <w:rFonts w:asciiTheme="minorHAnsi" w:hAnsiTheme="minorHAnsi" w:cstheme="minorHAnsi"/>
        </w:rPr>
        <w:t xml:space="preserve">Rodzic </w:t>
      </w:r>
      <w:r w:rsidRPr="002C499B">
        <w:rPr>
          <w:rFonts w:asciiTheme="minorHAnsi" w:hAnsiTheme="minorHAnsi" w:cstheme="minorHAnsi"/>
        </w:rPr>
        <w:t xml:space="preserve">prezentujące różne krajobrazy Polski, zgodnie z wypowiedziami dzieci. Na koniec </w:t>
      </w:r>
      <w:r>
        <w:rPr>
          <w:rFonts w:asciiTheme="minorHAnsi" w:hAnsiTheme="minorHAnsi" w:cstheme="minorHAnsi"/>
        </w:rPr>
        <w:t>rodzic</w:t>
      </w:r>
      <w:r w:rsidRPr="002C499B">
        <w:rPr>
          <w:rFonts w:asciiTheme="minorHAnsi" w:hAnsiTheme="minorHAnsi" w:cstheme="minorHAnsi"/>
        </w:rPr>
        <w:t xml:space="preserve"> pyta dzieci o sposoby podróżowania podczas wa</w:t>
      </w:r>
      <w:r w:rsidRPr="002C499B">
        <w:rPr>
          <w:rFonts w:asciiTheme="minorHAnsi" w:hAnsiTheme="minorHAnsi" w:cstheme="minorHAnsi"/>
        </w:rPr>
        <w:softHyphen/>
        <w:t>kacji (wycieczki piesze, pociąg, samochód, rower, autokar, łódź, samolot).</w:t>
      </w:r>
    </w:p>
    <w:p w:rsidR="002C499B" w:rsidRDefault="002C499B"/>
    <w:p w:rsidR="002C499B" w:rsidRDefault="002C499B">
      <w:r>
        <w:rPr>
          <w:noProof/>
          <w:lang w:eastAsia="pl-PL"/>
        </w:rPr>
        <w:lastRenderedPageBreak/>
        <w:drawing>
          <wp:inline distT="0" distB="0" distL="0" distR="0">
            <wp:extent cx="5760720" cy="3744468"/>
            <wp:effectExtent l="0" t="0" r="0" b="8890"/>
            <wp:docPr id="1" name="Obraz 1" descr="Co zabrać w góry wiosną? Podpowiadamy! | 8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zabrać w góry wiosną? Podpowiadamy! | 8academ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330416"/>
            <wp:effectExtent l="0" t="0" r="0" b="3810"/>
            <wp:docPr id="2" name="Obraz 2" descr="Morze Bałtyckie zamienia się w ba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ze Bałtyckie zamienia się w bagn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48865"/>
            <wp:effectExtent l="0" t="0" r="0" b="0"/>
            <wp:docPr id="3" name="Obraz 3" descr="Las Wolski zamknięty do odwołania - Wiadomości z Krakowa, Kra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s Wolski zamknięty do odwołania - Wiadomości z Krakowa, Kraków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015185"/>
            <wp:effectExtent l="0" t="0" r="0" b="0"/>
            <wp:docPr id="4" name="Obraz 4" descr="Wakacje z babcią i dziadkiem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 z babcią i dziadkiem | Mamotoj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012790"/>
            <wp:effectExtent l="0" t="0" r="0" b="0"/>
            <wp:docPr id="5" name="Obraz 5" descr="Rzeki – recepta na suszę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zeki – recepta na suszę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54882"/>
            <wp:effectExtent l="0" t="0" r="0" b="0"/>
            <wp:docPr id="6" name="Obraz 6" descr="Kłodno (jezioro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łodno (jezioro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9B" w:rsidRDefault="002C499B"/>
    <w:p w:rsidR="002C499B" w:rsidRDefault="002C499B"/>
    <w:p w:rsidR="002C499B" w:rsidRDefault="002C499B"/>
    <w:p w:rsidR="002C499B" w:rsidRDefault="002C499B"/>
    <w:p w:rsidR="002C499B" w:rsidRDefault="002C499B"/>
    <w:p w:rsidR="002C499B" w:rsidRDefault="002C499B"/>
    <w:p w:rsidR="002C499B" w:rsidRDefault="002C499B">
      <w:r>
        <w:rPr>
          <w:noProof/>
          <w:lang w:eastAsia="pl-PL"/>
        </w:rPr>
        <w:lastRenderedPageBreak/>
        <w:drawing>
          <wp:inline distT="0" distB="0" distL="0" distR="0">
            <wp:extent cx="5772150" cy="3248025"/>
            <wp:effectExtent l="0" t="0" r="0" b="9525"/>
            <wp:docPr id="7" name="Obraz 7" descr="Wycieczki piesze - Siwejka | Przytulne pokoje, święty spokó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cieczki piesze - Siwejka | Przytulne pokoje, święty spokój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9B" w:rsidRDefault="002C499B">
      <w:r>
        <w:rPr>
          <w:noProof/>
          <w:lang w:eastAsia="pl-PL"/>
        </w:rPr>
        <w:lastRenderedPageBreak/>
        <w:drawing>
          <wp:inline distT="0" distB="0" distL="0" distR="0">
            <wp:extent cx="5760720" cy="3555416"/>
            <wp:effectExtent l="0" t="0" r="0" b="6985"/>
            <wp:docPr id="8" name="Obraz 8" descr="Pocią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cią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11249"/>
            <wp:effectExtent l="0" t="0" r="0" b="0"/>
            <wp:docPr id="9" name="Obraz 9" descr="Car of the Year 2019 - Samochód Roku 2019. Jaguar I-Pace wygrał o wł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r of the Year 2019 - Samochód Roku 2019. Jaguar I-Pace wygrał o wł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137724"/>
            <wp:effectExtent l="0" t="0" r="0" b="5715"/>
            <wp:docPr id="10" name="Obraz 10" descr="Rower integruje ursynowian. W sobotę kolejna wspólna wycieczk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wer integruje ursynowian. W sobotę kolejna wspólna wycieczka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9B" w:rsidRDefault="002C499B">
      <w:r>
        <w:rPr>
          <w:noProof/>
          <w:lang w:eastAsia="pl-PL"/>
        </w:rPr>
        <w:drawing>
          <wp:inline distT="0" distB="0" distL="0" distR="0">
            <wp:extent cx="5762625" cy="3724275"/>
            <wp:effectExtent l="0" t="0" r="9525" b="9525"/>
            <wp:docPr id="11" name="Obraz 11" descr="Autokar Scania Touring (ilość miejsc: 49+1+1) - Wynajem pojazd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utokar Scania Touring (ilość miejsc: 49+1+1) - Wynajem pojazdów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FD" w:rsidRDefault="004654FD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az 12" descr="Jacht Łódź Statek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acht Łódź Statek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FD" w:rsidRDefault="004654FD"/>
    <w:p w:rsidR="002C499B" w:rsidRDefault="004654FD"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3" name="Obraz 13" descr="Warszawa. Służby lotniskowe postawione w stan gotowości. Samol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arszawa. Służby lotniskowe postawione w stan gotowości. Samolo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FD" w:rsidRDefault="004654FD"/>
    <w:p w:rsidR="004654FD" w:rsidRPr="004654FD" w:rsidRDefault="004654FD" w:rsidP="004654F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4654FD" w:rsidRPr="004654FD" w:rsidRDefault="004654FD" w:rsidP="004654F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654FD">
        <w:rPr>
          <w:rFonts w:cstheme="minorHAnsi"/>
          <w:b/>
          <w:bCs/>
          <w:color w:val="000000"/>
          <w:sz w:val="24"/>
          <w:szCs w:val="24"/>
        </w:rPr>
        <w:t xml:space="preserve">Pakujemy plecak </w:t>
      </w:r>
      <w:r>
        <w:rPr>
          <w:rFonts w:cstheme="minorHAnsi"/>
          <w:color w:val="000000"/>
          <w:sz w:val="24"/>
          <w:szCs w:val="24"/>
        </w:rPr>
        <w:t>– zabawa dydaktyczna.</w:t>
      </w:r>
    </w:p>
    <w:p w:rsidR="004654FD" w:rsidRDefault="004654FD" w:rsidP="004654FD">
      <w:pPr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Rodzic</w:t>
      </w:r>
      <w:r w:rsidRPr="004654FD">
        <w:rPr>
          <w:rFonts w:cstheme="minorHAnsi"/>
          <w:color w:val="000000"/>
          <w:sz w:val="24"/>
          <w:szCs w:val="24"/>
        </w:rPr>
        <w:t xml:space="preserve"> pyta dzieci, co każdy musi zabrać ze sobą, gdy jedzie na wakacje. Dzieci po</w:t>
      </w:r>
      <w:r>
        <w:rPr>
          <w:rFonts w:cstheme="minorHAnsi"/>
          <w:color w:val="000000"/>
          <w:sz w:val="24"/>
          <w:szCs w:val="24"/>
        </w:rPr>
        <w:t>dają różne propozycje. Z</w:t>
      </w:r>
      <w:r w:rsidRPr="004654FD">
        <w:rPr>
          <w:rFonts w:cstheme="minorHAnsi"/>
          <w:color w:val="000000"/>
          <w:sz w:val="24"/>
          <w:szCs w:val="24"/>
        </w:rPr>
        <w:t xml:space="preserve">astanawiają się, czy dana rzecz jest rzeczywiście </w:t>
      </w:r>
      <w:r>
        <w:rPr>
          <w:rFonts w:cstheme="minorHAnsi"/>
          <w:color w:val="000000"/>
          <w:sz w:val="24"/>
          <w:szCs w:val="24"/>
        </w:rPr>
        <w:t xml:space="preserve">niezbędna w podróży. Następnie rodzic </w:t>
      </w:r>
      <w:r w:rsidRPr="004654FD">
        <w:rPr>
          <w:rFonts w:cstheme="minorHAnsi"/>
          <w:color w:val="000000"/>
          <w:sz w:val="24"/>
          <w:szCs w:val="24"/>
        </w:rPr>
        <w:t>pokazuje dzieciom przygo</w:t>
      </w:r>
      <w:r w:rsidRPr="004654FD">
        <w:rPr>
          <w:rFonts w:cstheme="minorHAnsi"/>
          <w:color w:val="000000"/>
          <w:sz w:val="24"/>
          <w:szCs w:val="24"/>
        </w:rPr>
        <w:softHyphen/>
        <w:t>towane wcześniej przedmioty, a dzieci nazywają je, określają, do czego służą, zastanawiają się, czy dana rzecz bardziej przyda się nad morzem, w lesie czy w górach i w jakich sytuacjach. Proponowane przedmioty: latarka, sznur, mapa, telefon komór</w:t>
      </w:r>
      <w:r w:rsidRPr="004654FD">
        <w:rPr>
          <w:rFonts w:cstheme="minorHAnsi"/>
          <w:color w:val="000000"/>
          <w:sz w:val="24"/>
          <w:szCs w:val="24"/>
        </w:rPr>
        <w:softHyphen/>
        <w:t xml:space="preserve">kowy, czapka z daszkiem, butelka z wodą, parasol. </w:t>
      </w:r>
    </w:p>
    <w:p w:rsidR="004654FD" w:rsidRDefault="004654FD" w:rsidP="004654FD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4067175"/>
            <wp:effectExtent l="0" t="0" r="9525" b="9525"/>
            <wp:docPr id="14" name="Obraz 14" descr="Kieszonkowa mini latarka LED CREE zoom na baterię AA Alltro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eszonkowa mini latarka LED CREE zoom na baterię AA Alltroni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248275" cy="3352800"/>
            <wp:effectExtent l="0" t="0" r="9525" b="0"/>
            <wp:docPr id="15" name="Obraz 15" descr="Trixie Be Nordic Sznur z piłką dla psa dł. 30cm nr kat. 3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rixie Be Nordic Sznur z piłką dla psa dł. 30cm nr kat. 326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FD" w:rsidRDefault="004654FD" w:rsidP="004654FD">
      <w:pPr>
        <w:pStyle w:val="Default"/>
        <w:rPr>
          <w:rFonts w:ascii="CentSchbookEU" w:hAnsi="CentSchbookEU" w:cs="CentSchbookEU"/>
        </w:rPr>
      </w:pPr>
      <w:r>
        <w:rPr>
          <w:noProof/>
          <w:lang w:eastAsia="pl-PL"/>
        </w:rPr>
        <w:lastRenderedPageBreak/>
        <w:drawing>
          <wp:inline distT="0" distB="0" distL="0" distR="0" wp14:anchorId="51908C4D" wp14:editId="31634D13">
            <wp:extent cx="5760720" cy="4210126"/>
            <wp:effectExtent l="0" t="0" r="0" b="0"/>
            <wp:docPr id="16" name="Obraz 16" descr="https://mapy.net.pl/environment/cache/images/0_0_productGfx_62299/Europa-14-000-000.-Mapa-scienna-polityczna-wydawnictwa-Meridian.-Cal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py.net.pl/environment/cache/images/0_0_productGfx_62299/Europa-14-000-000.-Mapa-scienna-polityczna-wydawnictwa-Meridian.-Calos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990A958" wp14:editId="4DBD6DD5">
            <wp:extent cx="5715000" cy="4476750"/>
            <wp:effectExtent l="0" t="0" r="0" b="0"/>
            <wp:docPr id="17" name="Obraz 17" descr="Telefon komórkowy NOKIA 210 Dual SIM Czarny - Telefony komórkow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elefon komórkowy NOKIA 210 Dual SIM Czarny - Telefony komórkowe -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72B6E8D" wp14:editId="583CFFD2">
            <wp:extent cx="5760720" cy="5760720"/>
            <wp:effectExtent l="0" t="0" r="0" b="0"/>
            <wp:docPr id="18" name="Obraz 18" descr="Czapka z daszkiem baseball New York czarna NEW ERA - BASEB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zapka z daszkiem baseball New York czarna NEW ERA - BASEBALL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72F0B02" wp14:editId="22C61EE6">
            <wp:extent cx="5760720" cy="6159539"/>
            <wp:effectExtent l="0" t="0" r="0" b="0"/>
            <wp:docPr id="19" name="Obraz 19" descr="Woda Butelka Woda Cool Bicyclist Podczas Gdy Jadący Cyklis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oda Butelka Woda Cool Bicyclist Podczas Gdy Jadący Cyklisty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5DB2195B" wp14:editId="1483B318">
            <wp:extent cx="4876800" cy="4191000"/>
            <wp:effectExtent l="0" t="0" r="0" b="0"/>
            <wp:docPr id="20" name="Obraz 20" descr="ANGRY BIRDS PARASOLKA PARASOL DLA DZIECI DZIECIĘCA 744090026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NGRY BIRDS PARASOLKA PARASOL DLA DZIECI DZIECIĘCA 7440900263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FD" w:rsidRPr="004654FD" w:rsidRDefault="004654FD" w:rsidP="004654FD">
      <w:pPr>
        <w:pStyle w:val="Default"/>
        <w:rPr>
          <w:rFonts w:ascii="CentSchbookEU" w:hAnsi="CentSchbookEU" w:cs="CentSchbookEU"/>
        </w:rPr>
      </w:pPr>
    </w:p>
    <w:p w:rsidR="004654FD" w:rsidRPr="004654FD" w:rsidRDefault="004654FD" w:rsidP="004654F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654FD">
        <w:rPr>
          <w:rFonts w:cstheme="minorHAnsi"/>
          <w:b/>
          <w:bCs/>
          <w:color w:val="000000"/>
          <w:sz w:val="24"/>
          <w:szCs w:val="24"/>
        </w:rPr>
        <w:t xml:space="preserve">Oczami wyobraźni </w:t>
      </w:r>
      <w:r w:rsidRPr="004654FD">
        <w:rPr>
          <w:rFonts w:cstheme="minorHAnsi"/>
          <w:color w:val="000000"/>
          <w:sz w:val="24"/>
          <w:szCs w:val="24"/>
        </w:rPr>
        <w:t xml:space="preserve">– zabawa dydaktyczna rozwijająca twórczą wyobraźnię. </w:t>
      </w:r>
    </w:p>
    <w:p w:rsidR="004654FD" w:rsidRPr="004654FD" w:rsidRDefault="004654FD" w:rsidP="004654FD">
      <w:pPr>
        <w:rPr>
          <w:rFonts w:cstheme="minorHAnsi"/>
          <w:color w:val="000000"/>
          <w:sz w:val="24"/>
          <w:szCs w:val="24"/>
        </w:rPr>
      </w:pPr>
      <w:r w:rsidRPr="004654FD">
        <w:rPr>
          <w:rFonts w:cstheme="minorHAnsi"/>
          <w:color w:val="000000"/>
          <w:sz w:val="24"/>
          <w:szCs w:val="24"/>
        </w:rPr>
        <w:t>Dzieci kładą się na dywanie, zamykają oczy i myślą o wakacjach. Następnie opowiadają o tym, jak powinno wyglądać idealne miejsce na wakacje, gdzie powinno być, co powinno się, tam znajdo</w:t>
      </w:r>
      <w:r w:rsidRPr="004654FD">
        <w:rPr>
          <w:rFonts w:cstheme="minorHAnsi"/>
          <w:color w:val="000000"/>
          <w:sz w:val="24"/>
          <w:szCs w:val="24"/>
        </w:rPr>
        <w:softHyphen/>
        <w:t>wać, kogo chciałyby tam spotkać i co mogłyby tam robić.</w:t>
      </w:r>
    </w:p>
    <w:p w:rsidR="004654FD" w:rsidRPr="004654FD" w:rsidRDefault="004654FD" w:rsidP="004654FD">
      <w:pPr>
        <w:rPr>
          <w:rFonts w:cstheme="minorHAnsi"/>
          <w:color w:val="000000"/>
          <w:sz w:val="24"/>
          <w:szCs w:val="24"/>
        </w:rPr>
      </w:pPr>
    </w:p>
    <w:p w:rsidR="004654FD" w:rsidRPr="004654FD" w:rsidRDefault="004654FD" w:rsidP="004654F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4654FD" w:rsidRPr="004654FD" w:rsidRDefault="004654FD" w:rsidP="004654F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654FD">
        <w:rPr>
          <w:rFonts w:cstheme="minorHAnsi"/>
          <w:b/>
          <w:bCs/>
          <w:color w:val="000000"/>
          <w:sz w:val="24"/>
          <w:szCs w:val="24"/>
        </w:rPr>
        <w:t xml:space="preserve">Mapa mojej podróży </w:t>
      </w:r>
      <w:r w:rsidRPr="004654FD">
        <w:rPr>
          <w:rFonts w:cstheme="minorHAnsi"/>
          <w:color w:val="000000"/>
          <w:sz w:val="24"/>
          <w:szCs w:val="24"/>
        </w:rPr>
        <w:t xml:space="preserve">– aktywność plastyczna. </w:t>
      </w:r>
    </w:p>
    <w:p w:rsidR="004654FD" w:rsidRDefault="004654FD" w:rsidP="004654FD">
      <w:pPr>
        <w:rPr>
          <w:rFonts w:cstheme="minorHAnsi"/>
          <w:color w:val="000000"/>
          <w:sz w:val="24"/>
          <w:szCs w:val="24"/>
        </w:rPr>
      </w:pPr>
      <w:r w:rsidRPr="004654FD">
        <w:rPr>
          <w:rFonts w:cstheme="minorHAnsi"/>
          <w:color w:val="000000"/>
          <w:sz w:val="24"/>
          <w:szCs w:val="24"/>
        </w:rPr>
        <w:t>Dzieci oglądają różne mapy i przewodniki z ma</w:t>
      </w:r>
      <w:r w:rsidRPr="004654FD">
        <w:rPr>
          <w:rFonts w:cstheme="minorHAnsi"/>
          <w:color w:val="000000"/>
          <w:sz w:val="24"/>
          <w:szCs w:val="24"/>
        </w:rPr>
        <w:softHyphen/>
        <w:t>pami. Opisują rodzaj umieszczonych na nich informacji, po czym próbują stworzyć własną mapę lub rysunkowy przewodnik po miejscu, do którego chciałyby pojechać na wakacje.</w:t>
      </w:r>
    </w:p>
    <w:p w:rsidR="004654FD" w:rsidRDefault="004654FD" w:rsidP="004654FD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210126"/>
            <wp:effectExtent l="0" t="0" r="0" b="0"/>
            <wp:docPr id="21" name="Obraz 21" descr="EUROPA MAPA ŚCIENNA POLITYCZNA SZK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UROPA MAPA ŚCIENNA POLITYCZNA SZKOL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4FD" w:rsidRDefault="004654FD" w:rsidP="004654FD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330416"/>
            <wp:effectExtent l="0" t="0" r="0" b="3810"/>
            <wp:docPr id="22" name="Obraz 22" descr="Mapa Włocławka, Włocławek na mapie Targ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pa Włocławka, Włocławek na mapie Targe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A6" w:rsidRDefault="008F44A6" w:rsidP="004654FD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76740"/>
            <wp:effectExtent l="0" t="0" r="0" b="0"/>
            <wp:docPr id="23" name="Obraz 23" descr="Fototapeta HD: Mapa świata kolorowe kontynenty, 500x280 cm - zaku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totapeta HD: Mapa świata kolorowe kontynenty, 500x280 cm - zakup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4A6" w:rsidRDefault="008F44A6" w:rsidP="004654FD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10050" cy="3905250"/>
            <wp:effectExtent l="0" t="0" r="0" b="0"/>
            <wp:docPr id="24" name="Obraz 24" descr="Mapa Polski • Mapa samochodowa • Wyznaczanie trasy, odległ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apa Polski • Mapa samochodowa • Wyznaczanie trasy, odległośc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D3" w:rsidRDefault="005F2AD3" w:rsidP="004654FD">
      <w:pPr>
        <w:rPr>
          <w:rFonts w:cstheme="minorHAnsi"/>
          <w:sz w:val="24"/>
          <w:szCs w:val="24"/>
        </w:rPr>
      </w:pPr>
    </w:p>
    <w:p w:rsidR="005F2AD3" w:rsidRDefault="005F2AD3" w:rsidP="004654FD">
      <w:pPr>
        <w:rPr>
          <w:rFonts w:cstheme="minorHAnsi"/>
          <w:sz w:val="24"/>
          <w:szCs w:val="24"/>
        </w:rPr>
      </w:pPr>
    </w:p>
    <w:p w:rsidR="005F2AD3" w:rsidRDefault="005F2AD3" w:rsidP="004654FD">
      <w:pPr>
        <w:rPr>
          <w:rFonts w:cstheme="minorHAnsi"/>
          <w:sz w:val="24"/>
          <w:szCs w:val="24"/>
        </w:rPr>
      </w:pPr>
    </w:p>
    <w:p w:rsidR="008F44A6" w:rsidRDefault="008F44A6" w:rsidP="004654FD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Karty pracy:</w:t>
      </w:r>
    </w:p>
    <w:p w:rsidR="008F44A6" w:rsidRDefault="008F44A6" w:rsidP="004654FD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3528524" wp14:editId="2FCA7AB7">
            <wp:extent cx="5857875" cy="867727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A6" w:rsidRPr="004654FD" w:rsidRDefault="008F44A6" w:rsidP="004654FD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BAD4534" wp14:editId="52F71B60">
            <wp:extent cx="5905500" cy="854392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4A6" w:rsidRPr="004654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BB08534"/>
    <w:multiLevelType w:val="hybridMultilevel"/>
    <w:tmpl w:val="1129BC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BDD8F87"/>
    <w:multiLevelType w:val="hybridMultilevel"/>
    <w:tmpl w:val="FA8300E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1D340D"/>
    <w:multiLevelType w:val="hybridMultilevel"/>
    <w:tmpl w:val="A2A79AC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9C7ACD8"/>
    <w:multiLevelType w:val="hybridMultilevel"/>
    <w:tmpl w:val="08AE798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499B"/>
    <w:rsid w:val="00080BE2"/>
    <w:rsid w:val="002C499B"/>
    <w:rsid w:val="004654FD"/>
    <w:rsid w:val="005F2AD3"/>
    <w:rsid w:val="007D5462"/>
    <w:rsid w:val="008F44A6"/>
    <w:rsid w:val="00BE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E5ECF1-68AB-4718-A187-7CC3554BD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C499B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2C499B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2C499B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2C499B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4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2020-06-20T05:59:00Z</dcterms:created>
  <dcterms:modified xsi:type="dcterms:W3CDTF">2020-06-20T05:59:00Z</dcterms:modified>
</cp:coreProperties>
</file>