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EF0944">
      <w:bookmarkStart w:id="0" w:name="_GoBack"/>
      <w:bookmarkEnd w:id="0"/>
      <w:r>
        <w:t xml:space="preserve">Piątek- Opiekujemy się ogrodem. </w:t>
      </w:r>
    </w:p>
    <w:p w:rsidR="00EF0944" w:rsidRDefault="00EF0944"/>
    <w:p w:rsidR="00EF0944" w:rsidRPr="00EF0944" w:rsidRDefault="00EF0944" w:rsidP="00EF0944">
      <w:pPr>
        <w:pStyle w:val="Pa35"/>
        <w:rPr>
          <w:rFonts w:asciiTheme="minorHAnsi" w:hAnsiTheme="minorHAnsi" w:cstheme="minorHAnsi"/>
          <w:color w:val="000000"/>
        </w:rPr>
      </w:pPr>
      <w:r w:rsidRPr="00EF0944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EF0944" w:rsidRPr="00EF0944" w:rsidRDefault="00EF0944" w:rsidP="00EF0944">
      <w:pPr>
        <w:pStyle w:val="Pa14"/>
        <w:rPr>
          <w:rFonts w:asciiTheme="minorHAnsi" w:hAnsiTheme="minorHAnsi" w:cstheme="minorHAnsi"/>
          <w:color w:val="000000"/>
        </w:rPr>
      </w:pPr>
      <w:r w:rsidRPr="00EF0944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EF0944" w:rsidRP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>wykonuje ćwiczenia usprawniające pracę narzą</w:t>
      </w:r>
      <w:r w:rsidRPr="00EF0944">
        <w:rPr>
          <w:rFonts w:asciiTheme="minorHAnsi" w:hAnsiTheme="minorHAnsi" w:cstheme="minorHAnsi"/>
        </w:rPr>
        <w:softHyphen/>
        <w:t xml:space="preserve">dów mowy </w:t>
      </w:r>
    </w:p>
    <w:p w:rsidR="00EF0944" w:rsidRP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 xml:space="preserve">określa i porównuje liczebność zbiorów </w:t>
      </w:r>
    </w:p>
    <w:p w:rsid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>wykonuje obliczenia na lic</w:t>
      </w:r>
      <w:r>
        <w:rPr>
          <w:rFonts w:asciiTheme="minorHAnsi" w:hAnsiTheme="minorHAnsi" w:cstheme="minorHAnsi"/>
        </w:rPr>
        <w:t xml:space="preserve">zmanach w zakresie odejmowania </w:t>
      </w:r>
    </w:p>
    <w:p w:rsidR="00EF0944" w:rsidRP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 xml:space="preserve">przestrzega zasad zabawy </w:t>
      </w:r>
    </w:p>
    <w:p w:rsidR="00EF0944" w:rsidRP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 xml:space="preserve">zna podstawowe zasady zachowywania się w sklepie i robienia zakupów </w:t>
      </w:r>
    </w:p>
    <w:p w:rsidR="00EF0944" w:rsidRP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 xml:space="preserve">potrafi obliczyć wartość towaru w złotówkach </w:t>
      </w:r>
    </w:p>
    <w:p w:rsidR="00EF0944" w:rsidRPr="00EF0944" w:rsidRDefault="00EF0944" w:rsidP="00EF0944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EF0944">
        <w:rPr>
          <w:rFonts w:asciiTheme="minorHAnsi" w:hAnsiTheme="minorHAnsi" w:cstheme="minorHAnsi"/>
        </w:rPr>
        <w:t xml:space="preserve">rozumie potrzebę wyciszenia i odpoczynku </w:t>
      </w:r>
    </w:p>
    <w:p w:rsidR="00EF0944" w:rsidRDefault="00EF0944"/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b/>
          <w:bCs/>
          <w:color w:val="000000"/>
          <w:sz w:val="24"/>
          <w:szCs w:val="24"/>
        </w:rPr>
        <w:t xml:space="preserve">Mała orkiestra </w:t>
      </w:r>
      <w:r w:rsidRPr="00EF0944">
        <w:rPr>
          <w:rFonts w:cstheme="minorHAnsi"/>
          <w:color w:val="000000"/>
          <w:sz w:val="24"/>
          <w:szCs w:val="24"/>
        </w:rPr>
        <w:t xml:space="preserve">– ćwiczenia usprawniające pracę narządów mowy. </w:t>
      </w:r>
    </w:p>
    <w:p w:rsidR="00EF0944" w:rsidRDefault="00EF0944" w:rsidP="00EF0944">
      <w:pPr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>Dzieci kląskają językiem podaną sekwencję ryt</w:t>
      </w:r>
      <w:r w:rsidRPr="00EF0944">
        <w:rPr>
          <w:rFonts w:cstheme="minorHAnsi"/>
          <w:color w:val="000000"/>
          <w:sz w:val="24"/>
          <w:szCs w:val="24"/>
        </w:rPr>
        <w:softHyphen/>
        <w:t>miczną, następnie cmokają wargami, wyśpiewują na sylabie „na”, wyklaskują i wytupują tę samą sekwencję.</w:t>
      </w:r>
    </w:p>
    <w:p w:rsidR="00EF0944" w:rsidRDefault="00EF0944" w:rsidP="00EF0944">
      <w:pPr>
        <w:rPr>
          <w:rFonts w:cstheme="minorHAnsi"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b/>
          <w:bCs/>
          <w:color w:val="000000"/>
          <w:sz w:val="24"/>
          <w:szCs w:val="24"/>
        </w:rPr>
        <w:t xml:space="preserve">Mniej – więcej </w:t>
      </w:r>
      <w:r w:rsidRPr="00EF0944">
        <w:rPr>
          <w:rFonts w:cstheme="minorHAnsi"/>
          <w:color w:val="000000"/>
          <w:sz w:val="24"/>
          <w:szCs w:val="24"/>
        </w:rPr>
        <w:t xml:space="preserve">– zabawa dydaktyczna, liczenie i porównywanie liczebności zbiorów. </w:t>
      </w:r>
    </w:p>
    <w:p w:rsidR="00EF0944" w:rsidRDefault="00EF0944" w:rsidP="00EF0944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EF0944">
        <w:rPr>
          <w:rFonts w:cstheme="minorHAnsi"/>
          <w:color w:val="000000"/>
          <w:sz w:val="24"/>
          <w:szCs w:val="24"/>
        </w:rPr>
        <w:t xml:space="preserve"> poleca dzieciom rozłożenie dwóch pętli ze sznurka. W jednej pętli dzieci ukła</w:t>
      </w:r>
      <w:r w:rsidRPr="00EF0944">
        <w:rPr>
          <w:rFonts w:cstheme="minorHAnsi"/>
          <w:color w:val="000000"/>
          <w:sz w:val="24"/>
          <w:szCs w:val="24"/>
        </w:rPr>
        <w:softHyphen/>
        <w:t xml:space="preserve">dają dziesięć liczmanów, a druga pozostaje pusta. Prowadzący zajęcie prezentuje również kostkę do gry. Może to być duża kostka z kieszeniami, do których włożone są kartoniki z liczbami: 5, 6, 7, 8, 9, 10 lub kostka z naklejonymi kartonikami. </w:t>
      </w:r>
      <w:r>
        <w:rPr>
          <w:rFonts w:cstheme="minorHAnsi"/>
          <w:color w:val="000000"/>
          <w:sz w:val="24"/>
          <w:szCs w:val="24"/>
        </w:rPr>
        <w:t>Dziecko</w:t>
      </w:r>
      <w:r w:rsidRPr="00EF0944">
        <w:rPr>
          <w:rFonts w:cstheme="minorHAnsi"/>
          <w:color w:val="000000"/>
          <w:sz w:val="24"/>
          <w:szCs w:val="24"/>
        </w:rPr>
        <w:t xml:space="preserve"> rzuca kostką i układa w pustej pętli tyle liczmanów, ile wskazuje liczba na kostce. Następnie dzieci określają, w której pętli jest mniej, a w której więcej liczmanów oraz obliczają, ile trzeba dołożyć do drugiej pętli, aby w obu było ich tyle samo. Dzieci liczą na palcach lub korzystając z innych liczmanów. W kolejnej rundzie dzieci ponownie rzucają kos</w:t>
      </w:r>
      <w:r>
        <w:rPr>
          <w:rFonts w:cstheme="minorHAnsi"/>
          <w:color w:val="000000"/>
          <w:sz w:val="24"/>
          <w:szCs w:val="24"/>
        </w:rPr>
        <w:t>tką. Za każdym razem rodzic</w:t>
      </w:r>
      <w:r w:rsidRPr="00EF0944">
        <w:rPr>
          <w:rFonts w:cstheme="minorHAnsi"/>
          <w:color w:val="000000"/>
          <w:sz w:val="24"/>
          <w:szCs w:val="24"/>
        </w:rPr>
        <w:t xml:space="preserve"> zapis</w:t>
      </w:r>
      <w:r>
        <w:rPr>
          <w:rFonts w:cstheme="minorHAnsi"/>
          <w:color w:val="000000"/>
          <w:sz w:val="24"/>
          <w:szCs w:val="24"/>
        </w:rPr>
        <w:t>uje obliczenia dzieci na kartce</w:t>
      </w:r>
      <w:r w:rsidRPr="00EF0944">
        <w:rPr>
          <w:rFonts w:cstheme="minorHAnsi"/>
          <w:color w:val="000000"/>
          <w:sz w:val="24"/>
          <w:szCs w:val="24"/>
        </w:rPr>
        <w:t>.</w:t>
      </w:r>
    </w:p>
    <w:p w:rsidR="00EF0944" w:rsidRDefault="00EF0944" w:rsidP="00EF0944">
      <w:pPr>
        <w:rPr>
          <w:rFonts w:cstheme="minorHAnsi"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b/>
          <w:bCs/>
          <w:color w:val="000000"/>
          <w:sz w:val="24"/>
          <w:szCs w:val="24"/>
        </w:rPr>
        <w:t xml:space="preserve">Matematyka z ogródka </w:t>
      </w:r>
      <w:r w:rsidRPr="00EF0944">
        <w:rPr>
          <w:rFonts w:cstheme="minorHAnsi"/>
          <w:color w:val="000000"/>
          <w:sz w:val="24"/>
          <w:szCs w:val="24"/>
        </w:rPr>
        <w:t xml:space="preserve">– rozwiązywanie zadań z wykorzystaniem liczmanów. </w:t>
      </w:r>
    </w:p>
    <w:p w:rsid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 xml:space="preserve">Dzieci </w:t>
      </w:r>
      <w:r>
        <w:rPr>
          <w:rFonts w:cstheme="minorHAnsi"/>
          <w:color w:val="000000"/>
          <w:sz w:val="24"/>
          <w:szCs w:val="24"/>
        </w:rPr>
        <w:t xml:space="preserve"> mają </w:t>
      </w:r>
      <w:r w:rsidRPr="00EF0944">
        <w:rPr>
          <w:rFonts w:cstheme="minorHAnsi"/>
          <w:color w:val="000000"/>
          <w:sz w:val="24"/>
          <w:szCs w:val="24"/>
        </w:rPr>
        <w:t>dyspozycji własny</w:t>
      </w:r>
      <w:r>
        <w:rPr>
          <w:rFonts w:cstheme="minorHAnsi"/>
          <w:color w:val="000000"/>
          <w:sz w:val="24"/>
          <w:szCs w:val="24"/>
        </w:rPr>
        <w:t xml:space="preserve"> zestaw 10 liczmanów. Rodzic</w:t>
      </w:r>
      <w:r w:rsidRPr="00EF0944">
        <w:rPr>
          <w:rFonts w:cstheme="minorHAnsi"/>
          <w:color w:val="000000"/>
          <w:sz w:val="24"/>
          <w:szCs w:val="24"/>
        </w:rPr>
        <w:t xml:space="preserve"> przedsta</w:t>
      </w:r>
      <w:r w:rsidRPr="00EF0944">
        <w:rPr>
          <w:rFonts w:cstheme="minorHAnsi"/>
          <w:color w:val="000000"/>
          <w:sz w:val="24"/>
          <w:szCs w:val="24"/>
        </w:rPr>
        <w:softHyphen/>
        <w:t>wia zadania z treścią, a dzieci dokonują obliczeń</w:t>
      </w:r>
      <w:r>
        <w:rPr>
          <w:rFonts w:cstheme="minorHAnsi"/>
          <w:color w:val="000000"/>
          <w:sz w:val="24"/>
          <w:szCs w:val="24"/>
        </w:rPr>
        <w:t>.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 xml:space="preserve">Zadanie 1. </w:t>
      </w:r>
      <w:r w:rsidRPr="00EF0944">
        <w:rPr>
          <w:rFonts w:cstheme="minorHAnsi"/>
          <w:i/>
          <w:iCs/>
          <w:color w:val="000000"/>
          <w:sz w:val="24"/>
          <w:szCs w:val="24"/>
        </w:rPr>
        <w:t xml:space="preserve">W ogródku rosło 10 dyń. Ogrodnik zerwał 5. Ile dyń zostało? 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 xml:space="preserve">Zadanie 2. </w:t>
      </w:r>
      <w:r w:rsidRPr="00EF0944">
        <w:rPr>
          <w:rFonts w:cstheme="minorHAnsi"/>
          <w:i/>
          <w:iCs/>
          <w:color w:val="000000"/>
          <w:sz w:val="24"/>
          <w:szCs w:val="24"/>
        </w:rPr>
        <w:t xml:space="preserve">Na talerzu leżało 7 truskawek. Ala zjadła 4. Ile truskawek zostało na talerzu? 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 xml:space="preserve">Zadanie 3. </w:t>
      </w:r>
      <w:r w:rsidRPr="00EF0944">
        <w:rPr>
          <w:rFonts w:cstheme="minorHAnsi"/>
          <w:i/>
          <w:iCs/>
          <w:color w:val="000000"/>
          <w:sz w:val="24"/>
          <w:szCs w:val="24"/>
        </w:rPr>
        <w:t xml:space="preserve">Na straganie stało 9 pojemników z malinami. Właściciel sprzedał 6 pojemników. Ile pojemników zostało jeszcze do sprzedania? </w:t>
      </w:r>
    </w:p>
    <w:p w:rsid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i/>
          <w:iCs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 xml:space="preserve">Zadanie 4. </w:t>
      </w:r>
      <w:r w:rsidRPr="00EF0944">
        <w:rPr>
          <w:rFonts w:cstheme="minorHAnsi"/>
          <w:i/>
          <w:iCs/>
          <w:color w:val="000000"/>
          <w:sz w:val="24"/>
          <w:szCs w:val="24"/>
        </w:rPr>
        <w:t xml:space="preserve">Na grządce w ogrodzie rosło 8 cebul. Mama potrzebowała do obiadu 3 cebule. Ile cebul zostało na grządce? </w:t>
      </w:r>
    </w:p>
    <w:p w:rsid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i/>
          <w:iCs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EF0944" w:rsidRPr="00EF0944" w:rsidRDefault="00EF0944" w:rsidP="00EF0944">
      <w:pPr>
        <w:rPr>
          <w:rFonts w:cstheme="minorHAnsi"/>
          <w:i/>
          <w:iCs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 xml:space="preserve">Zadanie 5. </w:t>
      </w:r>
      <w:r w:rsidRPr="00EF0944">
        <w:rPr>
          <w:rFonts w:cstheme="minorHAnsi"/>
          <w:i/>
          <w:iCs/>
          <w:color w:val="000000"/>
          <w:sz w:val="24"/>
          <w:szCs w:val="24"/>
        </w:rPr>
        <w:t>Na krzaku rosło 10 truskawek. Krzyś zerwał 4 dojrzałe owoce. Ile truskawek zostało na krzaku?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1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2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3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4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5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lastRenderedPageBreak/>
        <w:t>6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7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8</w:t>
      </w:r>
    </w:p>
    <w:p w:rsidR="00EF0944" w:rsidRP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9</w:t>
      </w:r>
    </w:p>
    <w:p w:rsidR="00EF0944" w:rsidRDefault="00EF0944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EF0944">
        <w:rPr>
          <w:rFonts w:cstheme="minorHAnsi"/>
          <w:i/>
          <w:iCs/>
          <w:color w:val="000000"/>
          <w:sz w:val="144"/>
          <w:szCs w:val="144"/>
        </w:rPr>
        <w:t>10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b/>
          <w:bCs/>
          <w:color w:val="000000"/>
          <w:sz w:val="24"/>
          <w:szCs w:val="24"/>
        </w:rPr>
        <w:t xml:space="preserve">Jak robić zakupy </w:t>
      </w:r>
      <w:r w:rsidRPr="00EF0944">
        <w:rPr>
          <w:rFonts w:cstheme="minorHAnsi"/>
          <w:color w:val="000000"/>
          <w:sz w:val="24"/>
          <w:szCs w:val="24"/>
        </w:rPr>
        <w:t xml:space="preserve">– omówienie podstawowych zasad zachowywania się w sklepie. 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color w:val="000000"/>
          <w:sz w:val="24"/>
          <w:szCs w:val="24"/>
        </w:rPr>
        <w:t>Dzieci opowiadają o robieniu zakupów na podsta</w:t>
      </w:r>
      <w:r w:rsidRPr="00EF0944">
        <w:rPr>
          <w:rFonts w:cstheme="minorHAnsi"/>
          <w:color w:val="000000"/>
          <w:sz w:val="24"/>
          <w:szCs w:val="24"/>
        </w:rPr>
        <w:softHyphen/>
        <w:t xml:space="preserve">wie własnych doświadczeń i obserwacji. </w:t>
      </w:r>
      <w:r w:rsidR="00704BDC">
        <w:rPr>
          <w:rFonts w:cstheme="minorHAnsi"/>
          <w:color w:val="000000"/>
          <w:sz w:val="24"/>
          <w:szCs w:val="24"/>
        </w:rPr>
        <w:t>Rodzic</w:t>
      </w:r>
      <w:r w:rsidRPr="00EF0944">
        <w:rPr>
          <w:rFonts w:cstheme="minorHAnsi"/>
          <w:color w:val="000000"/>
          <w:sz w:val="24"/>
          <w:szCs w:val="24"/>
        </w:rPr>
        <w:t xml:space="preserve"> zwraca uwagę na konieczność używania zwrotów grzecznościowych, cichego stania w kolejce do kasy, przepuszczania w kolejce kobiet w ciąży, wybierania produktów zdrowych, w ekologicznych i nieuszkodzonych opakowaniach, kupowania tylko tego, co jest nam potrzebne, zwracania uwagi na datę przydatności produktu do spożycia, zabierania ze sobą i niewyrzucania paragonu, pakowania zakupów w ekologiczne torby wielo</w:t>
      </w:r>
      <w:r w:rsidRPr="00EF0944">
        <w:rPr>
          <w:rFonts w:cstheme="minorHAnsi"/>
          <w:color w:val="000000"/>
          <w:sz w:val="24"/>
          <w:szCs w:val="24"/>
        </w:rPr>
        <w:softHyphen/>
        <w:t xml:space="preserve">krotnego użytku. </w:t>
      </w:r>
    </w:p>
    <w:p w:rsidR="00704BDC" w:rsidRDefault="00704BDC" w:rsidP="00704B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704BDC" w:rsidRDefault="00704BDC" w:rsidP="00704B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EF0944" w:rsidRPr="00EF0944" w:rsidRDefault="00EF0944" w:rsidP="00704BD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b/>
          <w:bCs/>
          <w:color w:val="000000"/>
          <w:sz w:val="24"/>
          <w:szCs w:val="24"/>
        </w:rPr>
        <w:t xml:space="preserve">Nasz mały stragan </w:t>
      </w:r>
      <w:r w:rsidRPr="00EF0944">
        <w:rPr>
          <w:rFonts w:cstheme="minorHAnsi"/>
          <w:color w:val="000000"/>
          <w:sz w:val="24"/>
          <w:szCs w:val="24"/>
        </w:rPr>
        <w:t>– zabawa dydaktyczna, doskonalenie umiejętności dodawania, określan</w:t>
      </w:r>
      <w:r w:rsidR="00704BDC">
        <w:rPr>
          <w:rFonts w:cstheme="minorHAnsi"/>
          <w:color w:val="000000"/>
          <w:sz w:val="24"/>
          <w:szCs w:val="24"/>
        </w:rPr>
        <w:t>ie wartości zakupów</w:t>
      </w:r>
      <w:r w:rsidRPr="00EF0944">
        <w:rPr>
          <w:rFonts w:cstheme="minorHAnsi"/>
          <w:color w:val="000000"/>
          <w:sz w:val="24"/>
          <w:szCs w:val="24"/>
        </w:rPr>
        <w:t xml:space="preserve">. 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EF0944" w:rsidRPr="00EF0944" w:rsidRDefault="00704BDC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="00EF0944" w:rsidRPr="00EF0944">
        <w:rPr>
          <w:rFonts w:cstheme="minorHAnsi"/>
          <w:color w:val="000000"/>
          <w:sz w:val="24"/>
          <w:szCs w:val="24"/>
        </w:rPr>
        <w:t xml:space="preserve"> rozkłada przed dziećmi stragan z warzy</w:t>
      </w:r>
      <w:r w:rsidR="00EF0944" w:rsidRPr="00EF0944">
        <w:rPr>
          <w:rFonts w:cstheme="minorHAnsi"/>
          <w:color w:val="000000"/>
          <w:sz w:val="24"/>
          <w:szCs w:val="24"/>
        </w:rPr>
        <w:softHyphen/>
        <w:t>wami: rzodkiewki, marchewki, ogórki, ziemniaki, cebul</w:t>
      </w:r>
      <w:r>
        <w:rPr>
          <w:rFonts w:cstheme="minorHAnsi"/>
          <w:color w:val="000000"/>
          <w:sz w:val="24"/>
          <w:szCs w:val="24"/>
        </w:rPr>
        <w:t>e .Z</w:t>
      </w:r>
      <w:r w:rsidR="00EF0944" w:rsidRPr="00EF0944">
        <w:rPr>
          <w:rFonts w:cstheme="minorHAnsi"/>
          <w:color w:val="000000"/>
          <w:sz w:val="24"/>
          <w:szCs w:val="24"/>
        </w:rPr>
        <w:t xml:space="preserve">apisuje nazwy warzyw. Pod nazwami rysuje uproszczone rysunki tych warzyw, a pod rysunkami zapisuje ceny, np. rzodkiewka – 1 zł, marchewka – 2 zł, ogórek – 3 zł, ziemniaki – 1 zł, cebula – 2 zł, informując, że jest to cena za kilogram warzyw lub pęczek rzodkiewek. Dzieci siedzą naprzeciwko straganu, zaopatrzone w kartki i ołówki. </w:t>
      </w:r>
      <w:r>
        <w:rPr>
          <w:rFonts w:cstheme="minorHAnsi"/>
          <w:color w:val="000000"/>
          <w:sz w:val="24"/>
          <w:szCs w:val="24"/>
        </w:rPr>
        <w:t xml:space="preserve">Rodzic </w:t>
      </w:r>
      <w:r w:rsidR="00EF0944" w:rsidRPr="00EF0944">
        <w:rPr>
          <w:rFonts w:cstheme="minorHAnsi"/>
          <w:color w:val="000000"/>
          <w:sz w:val="24"/>
          <w:szCs w:val="24"/>
        </w:rPr>
        <w:t xml:space="preserve">opowiada: </w:t>
      </w:r>
      <w:r w:rsidR="00EF0944" w:rsidRPr="00EF0944">
        <w:rPr>
          <w:rFonts w:cstheme="minorHAnsi"/>
          <w:i/>
          <w:iCs/>
          <w:color w:val="000000"/>
          <w:sz w:val="24"/>
          <w:szCs w:val="24"/>
        </w:rPr>
        <w:t>Pani Jadzia przyszła do sklepu i kupiła: kilogram ziem</w:t>
      </w:r>
      <w:r w:rsidR="00EF0944" w:rsidRPr="00EF0944">
        <w:rPr>
          <w:rFonts w:cstheme="minorHAnsi"/>
          <w:i/>
          <w:iCs/>
          <w:color w:val="000000"/>
          <w:sz w:val="24"/>
          <w:szCs w:val="24"/>
        </w:rPr>
        <w:softHyphen/>
        <w:t xml:space="preserve">niaków, kilogram cebuli i pęczek rzodkiewek. Ile pani Jadzia zapłaciła za swoje zakupy?. </w:t>
      </w:r>
      <w:r>
        <w:rPr>
          <w:rFonts w:cstheme="minorHAnsi"/>
          <w:color w:val="000000"/>
          <w:sz w:val="24"/>
          <w:szCs w:val="24"/>
        </w:rPr>
        <w:t>Rodzic</w:t>
      </w:r>
      <w:r w:rsidR="00EF0944" w:rsidRPr="00EF0944">
        <w:rPr>
          <w:rFonts w:cstheme="minorHAnsi"/>
          <w:color w:val="000000"/>
          <w:sz w:val="24"/>
          <w:szCs w:val="24"/>
        </w:rPr>
        <w:t xml:space="preserve"> wykłada na tacę wybrane warzywa, dzieci zapisują ceny na kartkach i próbują obliczyć wartość zaku</w:t>
      </w:r>
      <w:r w:rsidR="00EF0944" w:rsidRPr="00EF0944">
        <w:rPr>
          <w:rFonts w:cstheme="minorHAnsi"/>
          <w:color w:val="000000"/>
          <w:sz w:val="24"/>
          <w:szCs w:val="24"/>
        </w:rPr>
        <w:softHyphen/>
        <w:t xml:space="preserve">pów. Kolejne zadania: </w:t>
      </w:r>
    </w:p>
    <w:p w:rsidR="00EF0944" w:rsidRPr="00EF0944" w:rsidRDefault="00EF0944" w:rsidP="00EF0944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EF0944">
        <w:rPr>
          <w:rFonts w:cstheme="minorHAnsi"/>
          <w:i/>
          <w:iCs/>
          <w:color w:val="000000"/>
          <w:sz w:val="24"/>
          <w:szCs w:val="24"/>
        </w:rPr>
        <w:t xml:space="preserve">Pani Krysia kupiła dwa kilogramy cebuli i kilogram ogórków. Ile pani Krysia zapłaciła za swoje zakupy? Kto wydał więcej: pani Jadzia, czy pani Krysia? </w:t>
      </w:r>
    </w:p>
    <w:p w:rsidR="00EF0944" w:rsidRDefault="00EF0944" w:rsidP="00EF0944">
      <w:pPr>
        <w:rPr>
          <w:rFonts w:cstheme="minorHAnsi"/>
          <w:i/>
          <w:iCs/>
          <w:color w:val="000000"/>
          <w:sz w:val="24"/>
          <w:szCs w:val="24"/>
        </w:rPr>
      </w:pPr>
      <w:r w:rsidRPr="00EF0944">
        <w:rPr>
          <w:rFonts w:cstheme="minorHAnsi"/>
          <w:i/>
          <w:iCs/>
          <w:color w:val="000000"/>
          <w:sz w:val="24"/>
          <w:szCs w:val="24"/>
        </w:rPr>
        <w:t>Pani Renata kupiła pęczek rzodkiewek, kilogram cebuli i dwa kilo marchewki. Ile Pani Renata zapłaciła za swoje zakupy?</w:t>
      </w:r>
      <w:r w:rsidR="00704BDC">
        <w:rPr>
          <w:rFonts w:cstheme="minorHAnsi"/>
          <w:i/>
          <w:iCs/>
          <w:color w:val="000000"/>
          <w:sz w:val="24"/>
          <w:szCs w:val="24"/>
        </w:rPr>
        <w:t xml:space="preserve"> </w:t>
      </w:r>
    </w:p>
    <w:p w:rsidR="00704BDC" w:rsidRDefault="00704BDC" w:rsidP="00EF0944">
      <w:pPr>
        <w:rPr>
          <w:rFonts w:cstheme="minorHAnsi"/>
          <w:i/>
          <w:iCs/>
          <w:color w:val="000000"/>
          <w:sz w:val="24"/>
          <w:szCs w:val="24"/>
        </w:rPr>
      </w:pPr>
      <w:r>
        <w:rPr>
          <w:rFonts w:cstheme="minorHAnsi"/>
          <w:i/>
          <w:iCs/>
          <w:color w:val="000000"/>
          <w:sz w:val="24"/>
          <w:szCs w:val="24"/>
        </w:rPr>
        <w:t>(można wykorzystać warzywa lub inne produkty, które posiadamy w domu)</w:t>
      </w:r>
    </w:p>
    <w:p w:rsidR="00704BDC" w:rsidRDefault="00704BDC" w:rsidP="00EF0944">
      <w:pPr>
        <w:rPr>
          <w:rFonts w:cstheme="minorHAnsi"/>
          <w:i/>
          <w:iCs/>
          <w:color w:val="000000"/>
          <w:sz w:val="24"/>
          <w:szCs w:val="24"/>
        </w:rPr>
      </w:pPr>
    </w:p>
    <w:p w:rsidR="00704BDC" w:rsidRPr="00704BDC" w:rsidRDefault="00704BDC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704BDC">
        <w:rPr>
          <w:rFonts w:cstheme="minorHAnsi"/>
          <w:i/>
          <w:iCs/>
          <w:color w:val="000000"/>
          <w:sz w:val="144"/>
          <w:szCs w:val="144"/>
        </w:rPr>
        <w:t>1zł</w:t>
      </w:r>
    </w:p>
    <w:p w:rsidR="00704BDC" w:rsidRPr="00704BDC" w:rsidRDefault="00704BDC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704BDC">
        <w:rPr>
          <w:rFonts w:cstheme="minorHAnsi"/>
          <w:i/>
          <w:iCs/>
          <w:color w:val="000000"/>
          <w:sz w:val="144"/>
          <w:szCs w:val="144"/>
        </w:rPr>
        <w:t>2zł</w:t>
      </w:r>
    </w:p>
    <w:p w:rsidR="00704BDC" w:rsidRPr="00704BDC" w:rsidRDefault="00704BDC" w:rsidP="00EF0944">
      <w:pPr>
        <w:rPr>
          <w:rFonts w:cstheme="minorHAnsi"/>
          <w:i/>
          <w:iCs/>
          <w:color w:val="000000"/>
          <w:sz w:val="144"/>
          <w:szCs w:val="144"/>
        </w:rPr>
      </w:pPr>
      <w:r w:rsidRPr="00704BDC">
        <w:rPr>
          <w:rFonts w:cstheme="minorHAnsi"/>
          <w:i/>
          <w:iCs/>
          <w:color w:val="000000"/>
          <w:sz w:val="144"/>
          <w:szCs w:val="144"/>
        </w:rPr>
        <w:t>3zł</w:t>
      </w:r>
    </w:p>
    <w:p w:rsidR="00704BDC" w:rsidRDefault="00704BDC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5888"/>
            <wp:effectExtent l="0" t="0" r="0" b="0"/>
            <wp:docPr id="1" name="Obraz 1" descr="Rzodkiewka - wartości odżywcze, kalorie, właściwości i witami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zodkiewka - wartości odżywcze, kalorie, właściwości i witaminy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C" w:rsidRDefault="00704BDC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24544"/>
            <wp:effectExtent l="0" t="0" r="0" b="5080"/>
            <wp:docPr id="2" name="Obraz 2" descr="Uzdrawiająca moc marchewki - StressFre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zdrawiająca moc marchewki - StressFree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C" w:rsidRDefault="00C105A6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546395B" wp14:editId="421316EC">
            <wp:extent cx="4876800" cy="3562350"/>
            <wp:effectExtent l="0" t="0" r="0" b="0"/>
            <wp:docPr id="4" name="Obraz 4" descr="Ziemniaki cz. 2 - Trzaski Grzegorz o upr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emniaki cz. 2 - Trzaski Grzegorz o upra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BDC">
        <w:rPr>
          <w:noProof/>
          <w:lang w:eastAsia="pl-PL"/>
        </w:rPr>
        <w:drawing>
          <wp:inline distT="0" distB="0" distL="0" distR="0" wp14:anchorId="737EEA52" wp14:editId="66F051C2">
            <wp:extent cx="5760720" cy="3830879"/>
            <wp:effectExtent l="0" t="0" r="0" b="0"/>
            <wp:docPr id="3" name="Obraz 3" descr="Ogórki gruntowe (EKO) | LokalnyRol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górki gruntowe (EKO) | LokalnyRolnik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C" w:rsidRDefault="00704BDC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34000" cy="4000500"/>
            <wp:effectExtent l="0" t="0" r="0" b="0"/>
            <wp:docPr id="5" name="Obraz 5" descr="Jak uprawiać cebulę, aby uzyskać wysoki plon? Zobacz! - Rynek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k uprawiać cebulę, aby uzyskać wysoki plon? Zobacz! - Rynek Rol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C" w:rsidRDefault="00704BDC" w:rsidP="00EF0944">
      <w:r>
        <w:rPr>
          <w:rFonts w:cstheme="minorHAnsi"/>
          <w:sz w:val="24"/>
          <w:szCs w:val="24"/>
        </w:rPr>
        <w:t xml:space="preserve">Słuchanie piosenki relaksacyjnej. </w:t>
      </w:r>
      <w:hyperlink r:id="rId10" w:history="1">
        <w:r>
          <w:rPr>
            <w:rStyle w:val="Hipercze"/>
          </w:rPr>
          <w:t>https://www.youtube.com/watch?v=Y2qzY9Y0ONQ</w:t>
        </w:r>
      </w:hyperlink>
    </w:p>
    <w:p w:rsidR="00704BDC" w:rsidRDefault="00704BDC" w:rsidP="00EF0944">
      <w:pPr>
        <w:rPr>
          <w:rFonts w:cstheme="minorHAnsi"/>
          <w:sz w:val="24"/>
          <w:szCs w:val="24"/>
        </w:rPr>
      </w:pPr>
    </w:p>
    <w:p w:rsidR="00C105A6" w:rsidRDefault="00C105A6" w:rsidP="00EF094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Pomysł na prace plastyczna: na straganie.</w:t>
      </w:r>
    </w:p>
    <w:p w:rsidR="00C105A6" w:rsidRDefault="00C105A6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3629025"/>
            <wp:effectExtent l="0" t="0" r="9525" b="9525"/>
            <wp:docPr id="6" name="Obraz 6" descr="Konkursowe prace plastyczne dzieci z klasy 0a - Szkoła Podstaw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nkursowe prace plastyczne dzieci z klasy 0a - Szkoła Podstawow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A6" w:rsidRPr="00C105A6" w:rsidRDefault="00C105A6" w:rsidP="00EF0944">
      <w:pPr>
        <w:rPr>
          <w:rFonts w:cstheme="minorHAnsi"/>
          <w:sz w:val="24"/>
          <w:szCs w:val="24"/>
        </w:rPr>
      </w:pPr>
      <w:r w:rsidRPr="00C105A6">
        <w:rPr>
          <w:rFonts w:cstheme="minorHAnsi"/>
          <w:sz w:val="24"/>
          <w:szCs w:val="24"/>
        </w:rPr>
        <w:lastRenderedPageBreak/>
        <w:t xml:space="preserve">Nauka piosenki:  </w:t>
      </w:r>
      <w:hyperlink r:id="rId12" w:history="1">
        <w:r>
          <w:rPr>
            <w:rStyle w:val="Hipercze"/>
          </w:rPr>
          <w:t>https://www.youtube.com/watch?v=38QNVaK7a-s</w:t>
        </w:r>
      </w:hyperlink>
    </w:p>
    <w:p w:rsidR="00C105A6" w:rsidRPr="00C105A6" w:rsidRDefault="00C105A6" w:rsidP="00C105A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Jan Brzechwa - Na straganie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Na straganie w dzień targowy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Takie słyszy się rozmowy: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"Może pan się o mnie oprze,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Pan tak więdnie, panie koprze."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"Cóż się dziwić, mój szczypiorku,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Leżę tutaj już od wtorku!"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Rzecze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na to kalarepka: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"Spójrz na rzepę - ta jest krzepka!"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Groch po brzuszku rzepę klepie: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"Jak tam, rzepo? Coraz lepiej?"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"Dzięki, dzięki, panie grochu,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Jakoś żyje się po trochu.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Lecz pietruszka - z tą jest gorzej: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Blada, chuda, spać nie może."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val="en-US"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 xml:space="preserve">"A to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feler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" -</w:t>
      </w:r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br/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Westchnął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 xml:space="preserve">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seler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.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Burak stroni od cebuli,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A cebula doń się czuli: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"Mój Buraku, mój czerwony,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Czybyś nie chciał takiej żony?"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Burak tylko nos zatyka: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"Niech no pani prędzej zmyka,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 xml:space="preserve">Ja chcę żonę mieć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buraczą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Bo przy pani wszyscy płaczą."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val="en-US"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 xml:space="preserve">"A to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feler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" -</w:t>
      </w:r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br/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Westchnął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 xml:space="preserve">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seler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.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Naraz słychać głos fasoli: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"Gdzie się pani tu gramoli?!"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"Nie bądź dla mnie taka wielka" -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Odpowiada jej brukselka.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lastRenderedPageBreak/>
        <w:t>"Widzieliście, jaka krewka!" -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Zaperzyła się marchewka.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"Niech rozsądzi nas kapusta!"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"Co, kapusta?! Głowa pusta?!"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 xml:space="preserve">A kapusta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rzecze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smutnie: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"Moi drodzy, po co kłótnie,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t>Po co wasze swary głupie,</w:t>
      </w:r>
      <w:r w:rsidRPr="00C105A6">
        <w:rPr>
          <w:rFonts w:eastAsia="Times New Roman" w:cstheme="minorHAnsi"/>
          <w:color w:val="222222"/>
          <w:sz w:val="24"/>
          <w:szCs w:val="24"/>
          <w:lang w:eastAsia="pl-PL"/>
        </w:rPr>
        <w:br/>
        <w:t>Wnet i tak zginiemy w zupie!"</w:t>
      </w:r>
    </w:p>
    <w:p w:rsidR="00C105A6" w:rsidRPr="00C105A6" w:rsidRDefault="00C105A6" w:rsidP="00C105A6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22222"/>
          <w:sz w:val="24"/>
          <w:szCs w:val="24"/>
          <w:lang w:val="en-US" w:eastAsia="pl-PL"/>
        </w:rPr>
      </w:pPr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 xml:space="preserve">"A to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feler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" -</w:t>
      </w:r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br/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Westchnął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 xml:space="preserve"> </w:t>
      </w:r>
      <w:proofErr w:type="spellStart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seler</w:t>
      </w:r>
      <w:proofErr w:type="spellEnd"/>
      <w:r w:rsidRPr="00C105A6">
        <w:rPr>
          <w:rFonts w:eastAsia="Times New Roman" w:cstheme="minorHAnsi"/>
          <w:color w:val="222222"/>
          <w:sz w:val="24"/>
          <w:szCs w:val="24"/>
          <w:lang w:val="en-US" w:eastAsia="pl-PL"/>
        </w:rPr>
        <w:t>.</w:t>
      </w:r>
    </w:p>
    <w:p w:rsidR="00C105A6" w:rsidRPr="00C105A6" w:rsidRDefault="00C105A6" w:rsidP="00EF0944">
      <w:pPr>
        <w:rPr>
          <w:rFonts w:cstheme="minorHAnsi"/>
          <w:sz w:val="24"/>
          <w:szCs w:val="24"/>
          <w:lang w:val="en-US"/>
        </w:rPr>
      </w:pPr>
    </w:p>
    <w:p w:rsidR="00C105A6" w:rsidRDefault="00C105A6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3456672" wp14:editId="6BF6D268">
            <wp:extent cx="5753100" cy="83915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5A6" w:rsidRDefault="00C105A6" w:rsidP="00EF0944">
      <w:pPr>
        <w:rPr>
          <w:rFonts w:cstheme="minorHAnsi"/>
          <w:sz w:val="24"/>
          <w:szCs w:val="24"/>
        </w:rPr>
      </w:pPr>
    </w:p>
    <w:p w:rsidR="00704BDC" w:rsidRPr="00EF0944" w:rsidRDefault="00C105A6" w:rsidP="00EF0944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333A4D8" wp14:editId="5BFDB7D7">
            <wp:extent cx="6134100" cy="8705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BDC" w:rsidRPr="00EF09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8888CA7"/>
    <w:multiLevelType w:val="hybridMultilevel"/>
    <w:tmpl w:val="DD57B8C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F91C005"/>
    <w:multiLevelType w:val="hybridMultilevel"/>
    <w:tmpl w:val="3D059B9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E9DEC14"/>
    <w:multiLevelType w:val="hybridMultilevel"/>
    <w:tmpl w:val="1EC74D6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55D17EB"/>
    <w:multiLevelType w:val="hybridMultilevel"/>
    <w:tmpl w:val="6339BF2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72C8F20"/>
    <w:multiLevelType w:val="hybridMultilevel"/>
    <w:tmpl w:val="51118BA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0944"/>
    <w:rsid w:val="0007387F"/>
    <w:rsid w:val="00704BDC"/>
    <w:rsid w:val="007D5462"/>
    <w:rsid w:val="00BE10CA"/>
    <w:rsid w:val="00C105A6"/>
    <w:rsid w:val="00EF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FA3F4-F914-430B-B2EF-73439A9FE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105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F0944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EF0944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EF0944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EF0944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BD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04BDC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C105A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3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41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38QNVaK7a-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Y2qzY9Y0ON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2020-06-20T06:10:00Z</dcterms:created>
  <dcterms:modified xsi:type="dcterms:W3CDTF">2020-06-20T06:10:00Z</dcterms:modified>
</cp:coreProperties>
</file>