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F0" w:rsidRPr="007C2572" w:rsidRDefault="002B6ADC">
      <w:pPr>
        <w:rPr>
          <w:b/>
          <w:sz w:val="24"/>
          <w:szCs w:val="24"/>
        </w:rPr>
      </w:pPr>
      <w:bookmarkStart w:id="0" w:name="_GoBack"/>
      <w:bookmarkEnd w:id="0"/>
      <w:r w:rsidRPr="007C2572">
        <w:rPr>
          <w:b/>
          <w:sz w:val="24"/>
          <w:szCs w:val="24"/>
        </w:rPr>
        <w:t>RELIGIA KL.1 LO    18.06.2020</w:t>
      </w:r>
    </w:p>
    <w:p w:rsidR="002B6ADC" w:rsidRPr="007C2572" w:rsidRDefault="002B6ADC">
      <w:pPr>
        <w:rPr>
          <w:i/>
          <w:sz w:val="24"/>
          <w:szCs w:val="24"/>
          <w:u w:val="single"/>
        </w:rPr>
      </w:pPr>
      <w:r w:rsidRPr="007C2572">
        <w:rPr>
          <w:sz w:val="24"/>
          <w:szCs w:val="24"/>
        </w:rPr>
        <w:t xml:space="preserve">Temat: </w:t>
      </w:r>
      <w:r w:rsidRPr="007C2572">
        <w:rPr>
          <w:i/>
          <w:sz w:val="24"/>
          <w:szCs w:val="24"/>
          <w:u w:val="single"/>
        </w:rPr>
        <w:t>Uroczystość Bożego Ciała.</w:t>
      </w:r>
    </w:p>
    <w:p w:rsidR="002B6ADC" w:rsidRPr="007C2572" w:rsidRDefault="00E326FD" w:rsidP="002B6ADC">
      <w:pPr>
        <w:rPr>
          <w:sz w:val="24"/>
          <w:szCs w:val="24"/>
        </w:rPr>
      </w:pPr>
      <w:hyperlink r:id="rId5" w:history="1">
        <w:r w:rsidR="002B6ADC" w:rsidRPr="007C2572">
          <w:rPr>
            <w:rStyle w:val="Hipercze"/>
            <w:sz w:val="24"/>
            <w:szCs w:val="24"/>
          </w:rPr>
          <w:t>https://view.genial.ly/5ed788fcbacf2c0da655722a/presentation-boze-cialo?fbclid=IwAR0JNeZQ4oTge5pzBF4QNxJFlSrCZL8oaUSZ6cfFYLPyFbPv4dyYf5148Zo</w:t>
        </w:r>
      </w:hyperlink>
    </w:p>
    <w:p w:rsidR="002B6ADC" w:rsidRPr="002B6ADC" w:rsidRDefault="002B6ADC" w:rsidP="002B6ADC">
      <w:pPr>
        <w:rPr>
          <w:sz w:val="28"/>
          <w:szCs w:val="28"/>
        </w:rPr>
      </w:pPr>
    </w:p>
    <w:p w:rsidR="002B6ADC" w:rsidRPr="007C2572" w:rsidRDefault="007C2572">
      <w:pPr>
        <w:rPr>
          <w:b/>
          <w:sz w:val="24"/>
          <w:szCs w:val="24"/>
        </w:rPr>
      </w:pPr>
      <w:r>
        <w:rPr>
          <w:b/>
          <w:sz w:val="24"/>
          <w:szCs w:val="24"/>
        </w:rPr>
        <w:t>RELIGIA KL</w:t>
      </w:r>
      <w:r w:rsidR="002B6ADC" w:rsidRPr="007C2572">
        <w:rPr>
          <w:b/>
          <w:sz w:val="24"/>
          <w:szCs w:val="24"/>
        </w:rPr>
        <w:t>.1 LO   19.06.2020</w:t>
      </w:r>
    </w:p>
    <w:p w:rsidR="007C2572" w:rsidRPr="007C2572" w:rsidRDefault="007C2572">
      <w:pPr>
        <w:rPr>
          <w:rFonts w:cstheme="minorHAnsi"/>
          <w:i/>
          <w:sz w:val="24"/>
          <w:szCs w:val="24"/>
          <w:u w:val="single"/>
        </w:rPr>
      </w:pPr>
      <w:r w:rsidRPr="007C2572">
        <w:rPr>
          <w:rFonts w:cstheme="minorHAnsi"/>
          <w:sz w:val="24"/>
          <w:szCs w:val="24"/>
        </w:rPr>
        <w:t xml:space="preserve">Temat: </w:t>
      </w:r>
      <w:r w:rsidR="00F35572">
        <w:rPr>
          <w:rFonts w:cstheme="minorHAnsi"/>
          <w:i/>
          <w:sz w:val="24"/>
          <w:szCs w:val="24"/>
          <w:u w:val="single"/>
        </w:rPr>
        <w:t xml:space="preserve">Historia litanii </w:t>
      </w:r>
      <w:r w:rsidRPr="007C2572">
        <w:rPr>
          <w:rFonts w:cstheme="minorHAnsi"/>
          <w:i/>
          <w:sz w:val="24"/>
          <w:szCs w:val="24"/>
          <w:u w:val="single"/>
        </w:rPr>
        <w:t>do</w:t>
      </w:r>
      <w:r w:rsidR="00F35572">
        <w:rPr>
          <w:rFonts w:cstheme="minorHAnsi"/>
          <w:i/>
          <w:sz w:val="24"/>
          <w:szCs w:val="24"/>
          <w:u w:val="single"/>
        </w:rPr>
        <w:t xml:space="preserve"> Najświętszego</w:t>
      </w:r>
      <w:r w:rsidRPr="007C2572">
        <w:rPr>
          <w:rFonts w:cstheme="minorHAnsi"/>
          <w:i/>
          <w:sz w:val="24"/>
          <w:szCs w:val="24"/>
          <w:u w:val="single"/>
        </w:rPr>
        <w:t xml:space="preserve"> Serca Pana Jezusa.</w:t>
      </w:r>
    </w:p>
    <w:p w:rsidR="007C2572" w:rsidRPr="007C2572" w:rsidRDefault="007C2572" w:rsidP="007C2572">
      <w:pPr>
        <w:shd w:val="clear" w:color="auto" w:fill="FCFCFC"/>
        <w:spacing w:after="0" w:line="348" w:lineRule="atLeast"/>
        <w:ind w:firstLine="240"/>
        <w:jc w:val="both"/>
        <w:rPr>
          <w:rFonts w:eastAsia="Times New Roman" w:cstheme="minorHAnsi"/>
          <w:sz w:val="24"/>
          <w:szCs w:val="24"/>
          <w:lang w:eastAsia="pl-PL"/>
        </w:rPr>
      </w:pPr>
      <w:r w:rsidRPr="007C2572">
        <w:rPr>
          <w:rFonts w:eastAsia="Times New Roman" w:cstheme="minorHAnsi"/>
          <w:sz w:val="24"/>
          <w:szCs w:val="24"/>
          <w:lang w:eastAsia="pl-PL"/>
        </w:rPr>
        <w:t>Czerwiec poświęcony jest Jezusowi Chrystusowi, którego w tym czasie czcimy w sposób szczególny w nabożeństwach dedykowanych Jego Najświętszemu Sercu. Jest ono - jak nauczał papież Leon XIII (+1903) gorący orędownik kultu Serca Jezusowego - </w:t>
      </w:r>
      <w:r w:rsidRPr="007C2572">
        <w:rPr>
          <w:rFonts w:eastAsia="Times New Roman" w:cstheme="minorHAnsi"/>
          <w:i/>
          <w:iCs/>
          <w:sz w:val="24"/>
          <w:szCs w:val="24"/>
          <w:lang w:eastAsia="pl-PL"/>
        </w:rPr>
        <w:t>"symbolem i żywym obrazem nieskończonej miłości" Jezusa do wiernych.</w:t>
      </w:r>
    </w:p>
    <w:p w:rsidR="007C2572" w:rsidRPr="007C2572" w:rsidRDefault="007C2572" w:rsidP="007C2572">
      <w:pPr>
        <w:shd w:val="clear" w:color="auto" w:fill="FCFCFC"/>
        <w:spacing w:after="0" w:line="348" w:lineRule="atLeast"/>
        <w:ind w:firstLine="240"/>
        <w:jc w:val="both"/>
        <w:rPr>
          <w:rFonts w:eastAsia="Times New Roman" w:cstheme="minorHAnsi"/>
          <w:sz w:val="24"/>
          <w:szCs w:val="24"/>
          <w:lang w:eastAsia="pl-PL"/>
        </w:rPr>
      </w:pPr>
      <w:r w:rsidRPr="007C2572">
        <w:rPr>
          <w:rFonts w:eastAsia="Times New Roman" w:cstheme="minorHAnsi"/>
          <w:sz w:val="24"/>
          <w:szCs w:val="24"/>
          <w:lang w:eastAsia="pl-PL"/>
        </w:rPr>
        <w:t xml:space="preserve">Nabożeństwa czerwcowe, odprawiane w obecnej formie, pojawiły się dość późno, bo dopiero w XIX wieku. Sam kult Serca Jezusowego został już wcześniej zainicjowany przez św. Małgorzatę Marię </w:t>
      </w:r>
      <w:proofErr w:type="spellStart"/>
      <w:r w:rsidRPr="007C2572">
        <w:rPr>
          <w:rFonts w:eastAsia="Times New Roman" w:cstheme="minorHAnsi"/>
          <w:sz w:val="24"/>
          <w:szCs w:val="24"/>
          <w:lang w:eastAsia="pl-PL"/>
        </w:rPr>
        <w:t>Alacoque</w:t>
      </w:r>
      <w:proofErr w:type="spellEnd"/>
      <w:r w:rsidRPr="007C2572">
        <w:rPr>
          <w:rFonts w:eastAsia="Times New Roman" w:cstheme="minorHAnsi"/>
          <w:sz w:val="24"/>
          <w:szCs w:val="24"/>
          <w:lang w:eastAsia="pl-PL"/>
        </w:rPr>
        <w:t xml:space="preserve"> (1647-1690) - francuską wizytkę.</w:t>
      </w:r>
    </w:p>
    <w:p w:rsidR="007C2572" w:rsidRPr="007C2572" w:rsidRDefault="007C2572" w:rsidP="007C2572">
      <w:pPr>
        <w:shd w:val="clear" w:color="auto" w:fill="FCFCFC"/>
        <w:spacing w:after="0" w:line="348" w:lineRule="atLeast"/>
        <w:ind w:firstLine="240"/>
        <w:jc w:val="both"/>
        <w:rPr>
          <w:rFonts w:eastAsia="Times New Roman" w:cstheme="minorHAnsi"/>
          <w:sz w:val="24"/>
          <w:szCs w:val="24"/>
          <w:lang w:eastAsia="pl-PL"/>
        </w:rPr>
      </w:pPr>
      <w:r w:rsidRPr="007C2572">
        <w:rPr>
          <w:rFonts w:eastAsia="Times New Roman" w:cstheme="minorHAnsi"/>
          <w:sz w:val="24"/>
          <w:szCs w:val="24"/>
          <w:lang w:eastAsia="pl-PL"/>
        </w:rPr>
        <w:t xml:space="preserve">16 czerwca 1675 r., kiedy siostra św. Małgorzata Maria </w:t>
      </w:r>
      <w:proofErr w:type="spellStart"/>
      <w:r w:rsidRPr="007C2572">
        <w:rPr>
          <w:rFonts w:eastAsia="Times New Roman" w:cstheme="minorHAnsi"/>
          <w:sz w:val="24"/>
          <w:szCs w:val="24"/>
          <w:lang w:eastAsia="pl-PL"/>
        </w:rPr>
        <w:t>Alacoque</w:t>
      </w:r>
      <w:proofErr w:type="spellEnd"/>
      <w:r w:rsidRPr="007C2572">
        <w:rPr>
          <w:rFonts w:eastAsia="Times New Roman" w:cstheme="minorHAnsi"/>
          <w:sz w:val="24"/>
          <w:szCs w:val="24"/>
          <w:lang w:eastAsia="pl-PL"/>
        </w:rPr>
        <w:t xml:space="preserve"> modliła się w kaplicy klasztoru w </w:t>
      </w:r>
      <w:proofErr w:type="spellStart"/>
      <w:r w:rsidRPr="007C2572">
        <w:rPr>
          <w:rFonts w:eastAsia="Times New Roman" w:cstheme="minorHAnsi"/>
          <w:sz w:val="24"/>
          <w:szCs w:val="24"/>
          <w:lang w:eastAsia="pl-PL"/>
        </w:rPr>
        <w:t>Paray</w:t>
      </w:r>
      <w:proofErr w:type="spellEnd"/>
      <w:r w:rsidRPr="007C2572">
        <w:rPr>
          <w:rFonts w:eastAsia="Times New Roman" w:cstheme="minorHAnsi"/>
          <w:sz w:val="24"/>
          <w:szCs w:val="24"/>
          <w:lang w:eastAsia="pl-PL"/>
        </w:rPr>
        <w:t>-le-</w:t>
      </w:r>
      <w:proofErr w:type="spellStart"/>
      <w:r w:rsidRPr="007C2572">
        <w:rPr>
          <w:rFonts w:eastAsia="Times New Roman" w:cstheme="minorHAnsi"/>
          <w:sz w:val="24"/>
          <w:szCs w:val="24"/>
          <w:lang w:eastAsia="pl-PL"/>
        </w:rPr>
        <w:t>Monial</w:t>
      </w:r>
      <w:proofErr w:type="spellEnd"/>
      <w:r w:rsidRPr="007C2572">
        <w:rPr>
          <w:rFonts w:eastAsia="Times New Roman" w:cstheme="minorHAnsi"/>
          <w:sz w:val="24"/>
          <w:szCs w:val="24"/>
          <w:lang w:eastAsia="pl-PL"/>
        </w:rPr>
        <w:t xml:space="preserve"> we Francji, po raz trzeci objawił się jej Pan Jezus. Powiedział wówczas do niej: </w:t>
      </w:r>
      <w:r w:rsidRPr="007C2572">
        <w:rPr>
          <w:rFonts w:eastAsia="Times New Roman" w:cstheme="minorHAnsi"/>
          <w:i/>
          <w:iCs/>
          <w:sz w:val="24"/>
          <w:szCs w:val="24"/>
          <w:lang w:eastAsia="pl-PL"/>
        </w:rPr>
        <w:t>„Oto Serce, które tak bardzo umiłowało ludzi, że niczego nie szczędziło aż do wyczerpania i wyniszczenia się, by im dać dowody swojej miłości.”</w:t>
      </w:r>
    </w:p>
    <w:p w:rsidR="007C2572" w:rsidRPr="007C2572" w:rsidRDefault="007C2572" w:rsidP="007C2572">
      <w:pPr>
        <w:shd w:val="clear" w:color="auto" w:fill="FCFCFC"/>
        <w:spacing w:after="0" w:line="348" w:lineRule="atLeast"/>
        <w:ind w:firstLine="240"/>
        <w:jc w:val="both"/>
        <w:rPr>
          <w:rFonts w:eastAsia="Times New Roman" w:cstheme="minorHAnsi"/>
          <w:sz w:val="24"/>
          <w:szCs w:val="24"/>
          <w:lang w:eastAsia="pl-PL"/>
        </w:rPr>
      </w:pPr>
      <w:r w:rsidRPr="007C2572">
        <w:rPr>
          <w:rFonts w:eastAsia="Times New Roman" w:cstheme="minorHAnsi"/>
          <w:b/>
          <w:bCs/>
          <w:sz w:val="24"/>
          <w:szCs w:val="24"/>
          <w:lang w:eastAsia="pl-PL"/>
        </w:rPr>
        <w:t xml:space="preserve">Pan Jezus dał św. Małgorzacie </w:t>
      </w:r>
      <w:proofErr w:type="spellStart"/>
      <w:r w:rsidRPr="007C2572">
        <w:rPr>
          <w:rFonts w:eastAsia="Times New Roman" w:cstheme="minorHAnsi"/>
          <w:b/>
          <w:bCs/>
          <w:sz w:val="24"/>
          <w:szCs w:val="24"/>
          <w:lang w:eastAsia="pl-PL"/>
        </w:rPr>
        <w:t>Alacoque</w:t>
      </w:r>
      <w:proofErr w:type="spellEnd"/>
      <w:r w:rsidRPr="007C2572">
        <w:rPr>
          <w:rFonts w:eastAsia="Times New Roman" w:cstheme="minorHAnsi"/>
          <w:b/>
          <w:bCs/>
          <w:sz w:val="24"/>
          <w:szCs w:val="24"/>
          <w:lang w:eastAsia="pl-PL"/>
        </w:rPr>
        <w:t xml:space="preserve"> dwanaście obietnic, dotyczących czcicieli Jego Serca:</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Dam im łaski, potrzebne w ich stanie.</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Ustalę pokój w ich rodzinach.</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Będę ich pocieszał w utrapieniach.</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Będę ich pewną ucieczką w życiu, a szczególnie w godzinę śmierci.</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Będę im błogosławił w ich przedsięwzięciach.</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Grzesznicy znajdą w mym Sercu źródło i ocean miłosierdzia.</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Dusze oziębłe staną się gorliwymi.</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Dusze gorliwe prędko dojdą do doskonałości.</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Będę błogosławił domom, w których wizerunek Serca mojego będzie czczony.</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Osoby, które będą to nabożeństwo rozszerzały, będą miały imię swoje wypisane w Sercu moim.</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Dam kapłanom dar wzruszania serc nawet najzatwardzialszych.</w:t>
      </w:r>
    </w:p>
    <w:p w:rsidR="007C2572" w:rsidRPr="007C2572" w:rsidRDefault="007C2572" w:rsidP="007C2572">
      <w:pPr>
        <w:numPr>
          <w:ilvl w:val="0"/>
          <w:numId w:val="1"/>
        </w:numPr>
        <w:shd w:val="clear" w:color="auto" w:fill="FCFCFC"/>
        <w:spacing w:before="120" w:after="0" w:line="240" w:lineRule="auto"/>
        <w:ind w:left="240"/>
        <w:jc w:val="both"/>
        <w:rPr>
          <w:rFonts w:eastAsia="Times New Roman" w:cstheme="minorHAnsi"/>
          <w:sz w:val="24"/>
          <w:szCs w:val="24"/>
          <w:lang w:eastAsia="pl-PL"/>
        </w:rPr>
      </w:pPr>
      <w:r w:rsidRPr="007C2572">
        <w:rPr>
          <w:rFonts w:eastAsia="Times New Roman" w:cstheme="minorHAnsi"/>
          <w:sz w:val="24"/>
          <w:szCs w:val="24"/>
          <w:lang w:eastAsia="pl-PL"/>
        </w:rPr>
        <w:t xml:space="preserve">W nadmiarze miłosierdzia Serca mojego przyrzekam tym wszystkim, którzy będą komunikować w pierwsze piątki miesiąca przez dziewięć miesięcy z rzędu w intencji </w:t>
      </w:r>
      <w:r w:rsidRPr="007C2572">
        <w:rPr>
          <w:rFonts w:eastAsia="Times New Roman" w:cstheme="minorHAnsi"/>
          <w:sz w:val="24"/>
          <w:szCs w:val="24"/>
          <w:lang w:eastAsia="pl-PL"/>
        </w:rPr>
        <w:lastRenderedPageBreak/>
        <w:t>wynagrodzenia, że miłość moja udzieli łaskę pokuty, iż nie umrą w mojej niełasce, ani bez Sakramentów Świętych, a Serce moje będzie im pewną ucieczką w ostatniej godzinie życia.</w:t>
      </w:r>
    </w:p>
    <w:p w:rsidR="007C2572" w:rsidRPr="007C2572" w:rsidRDefault="007C2572" w:rsidP="007C2572">
      <w:pPr>
        <w:shd w:val="clear" w:color="auto" w:fill="FCFCFC"/>
        <w:spacing w:before="120" w:after="0" w:line="240" w:lineRule="auto"/>
        <w:ind w:left="-120"/>
        <w:jc w:val="both"/>
        <w:rPr>
          <w:rFonts w:eastAsia="Times New Roman" w:cstheme="minorHAnsi"/>
          <w:sz w:val="24"/>
          <w:szCs w:val="24"/>
          <w:lang w:eastAsia="pl-PL"/>
        </w:rPr>
      </w:pPr>
    </w:p>
    <w:p w:rsidR="007C2572" w:rsidRPr="007C2572" w:rsidRDefault="007C2572" w:rsidP="007C2572">
      <w:pPr>
        <w:shd w:val="clear" w:color="auto" w:fill="FCFCFC"/>
        <w:spacing w:after="0" w:line="348" w:lineRule="atLeast"/>
        <w:ind w:firstLine="240"/>
        <w:jc w:val="both"/>
        <w:rPr>
          <w:rFonts w:eastAsia="Times New Roman" w:cstheme="minorHAnsi"/>
          <w:color w:val="000000"/>
          <w:sz w:val="24"/>
          <w:szCs w:val="24"/>
          <w:lang w:eastAsia="pl-PL"/>
        </w:rPr>
      </w:pPr>
      <w:r w:rsidRPr="007C2572">
        <w:rPr>
          <w:rFonts w:eastAsia="Times New Roman" w:cstheme="minorHAnsi"/>
          <w:color w:val="000000"/>
          <w:sz w:val="24"/>
          <w:szCs w:val="24"/>
          <w:lang w:eastAsia="pl-PL"/>
        </w:rPr>
        <w:t>W Polsce nabożeństwa czerwcowe odmawiano już od 1857 r. Nabożeństwa ku czci Najświętszego Serca Pana Jezusa były znane najpierw w klasztorach Wizytek w Warszawie, Krakowie i Lublinie. Potem zostały zaaprobowane przez biskupa Lublina i polecone do odprawiania w jego diecezji. Następnie rozprzestrzeniły się na terenie całego kraju.</w:t>
      </w:r>
    </w:p>
    <w:p w:rsidR="007C2572" w:rsidRPr="007C2572" w:rsidRDefault="007C2572" w:rsidP="007C2572">
      <w:pPr>
        <w:shd w:val="clear" w:color="auto" w:fill="FCFCFC"/>
        <w:spacing w:after="0" w:line="348" w:lineRule="atLeast"/>
        <w:ind w:firstLine="240"/>
        <w:jc w:val="both"/>
        <w:rPr>
          <w:rFonts w:eastAsia="Times New Roman" w:cstheme="minorHAnsi"/>
          <w:color w:val="000000"/>
          <w:sz w:val="24"/>
          <w:szCs w:val="24"/>
          <w:lang w:eastAsia="pl-PL"/>
        </w:rPr>
      </w:pPr>
      <w:r w:rsidRPr="007C2572">
        <w:rPr>
          <w:rFonts w:eastAsia="Times New Roman" w:cstheme="minorHAnsi"/>
          <w:color w:val="000000"/>
          <w:sz w:val="24"/>
          <w:szCs w:val="24"/>
          <w:lang w:eastAsia="pl-PL"/>
        </w:rPr>
        <w:t>Nabożeństwo czerwcowe składa się z dwóch podstawowych elementów:</w:t>
      </w:r>
    </w:p>
    <w:p w:rsidR="007C2572" w:rsidRPr="007C2572" w:rsidRDefault="007C2572" w:rsidP="007C2572">
      <w:pPr>
        <w:numPr>
          <w:ilvl w:val="0"/>
          <w:numId w:val="2"/>
        </w:numPr>
        <w:shd w:val="clear" w:color="auto" w:fill="FCFCFC"/>
        <w:spacing w:after="0" w:line="240" w:lineRule="auto"/>
        <w:ind w:left="0"/>
        <w:jc w:val="both"/>
        <w:rPr>
          <w:rFonts w:eastAsia="Times New Roman" w:cstheme="minorHAnsi"/>
          <w:color w:val="000000"/>
          <w:sz w:val="24"/>
          <w:szCs w:val="24"/>
          <w:lang w:eastAsia="pl-PL"/>
        </w:rPr>
      </w:pPr>
      <w:r w:rsidRPr="007C2572">
        <w:rPr>
          <w:rFonts w:eastAsia="Times New Roman" w:cstheme="minorHAnsi"/>
          <w:color w:val="000000"/>
          <w:sz w:val="24"/>
          <w:szCs w:val="24"/>
          <w:lang w:eastAsia="pl-PL"/>
        </w:rPr>
        <w:t xml:space="preserve">Adoracji Najświętszego Sakramentu </w:t>
      </w:r>
    </w:p>
    <w:p w:rsidR="007C2572" w:rsidRPr="007C2572" w:rsidRDefault="007C2572" w:rsidP="007C2572">
      <w:pPr>
        <w:numPr>
          <w:ilvl w:val="0"/>
          <w:numId w:val="2"/>
        </w:numPr>
        <w:shd w:val="clear" w:color="auto" w:fill="FCFCFC"/>
        <w:spacing w:after="0" w:line="240" w:lineRule="auto"/>
        <w:ind w:left="0"/>
        <w:jc w:val="both"/>
        <w:rPr>
          <w:rFonts w:eastAsia="Times New Roman" w:cstheme="minorHAnsi"/>
          <w:color w:val="000000"/>
          <w:sz w:val="24"/>
          <w:szCs w:val="24"/>
          <w:lang w:eastAsia="pl-PL"/>
        </w:rPr>
      </w:pPr>
      <w:r w:rsidRPr="007C2572">
        <w:rPr>
          <w:rFonts w:eastAsia="Times New Roman" w:cstheme="minorHAnsi"/>
          <w:color w:val="000000"/>
          <w:sz w:val="24"/>
          <w:szCs w:val="24"/>
          <w:lang w:eastAsia="pl-PL"/>
        </w:rPr>
        <w:t>Litanii do Najświętszego Serca Pana Jezusa.</w:t>
      </w:r>
    </w:p>
    <w:p w:rsidR="007C2572" w:rsidRPr="007C2572" w:rsidRDefault="007C2572" w:rsidP="007C2572">
      <w:pPr>
        <w:shd w:val="clear" w:color="auto" w:fill="FCFCFC"/>
        <w:spacing w:after="0" w:line="348" w:lineRule="atLeast"/>
        <w:ind w:firstLine="240"/>
        <w:jc w:val="both"/>
        <w:rPr>
          <w:rFonts w:eastAsia="Times New Roman" w:cstheme="minorHAnsi"/>
          <w:sz w:val="24"/>
          <w:szCs w:val="24"/>
          <w:lang w:eastAsia="pl-PL"/>
        </w:rPr>
      </w:pPr>
      <w:r w:rsidRPr="007C2572">
        <w:rPr>
          <w:rFonts w:eastAsia="Times New Roman" w:cstheme="minorHAnsi"/>
          <w:sz w:val="24"/>
          <w:szCs w:val="24"/>
          <w:lang w:eastAsia="pl-PL"/>
        </w:rPr>
        <w:t xml:space="preserve">Oryginalny tekst, ułożony przez siostrę Annę Magdalenę </w:t>
      </w:r>
      <w:proofErr w:type="spellStart"/>
      <w:r w:rsidRPr="007C2572">
        <w:rPr>
          <w:rFonts w:eastAsia="Times New Roman" w:cstheme="minorHAnsi"/>
          <w:sz w:val="24"/>
          <w:szCs w:val="24"/>
          <w:lang w:eastAsia="pl-PL"/>
        </w:rPr>
        <w:t>Remusat</w:t>
      </w:r>
      <w:proofErr w:type="spellEnd"/>
      <w:r w:rsidRPr="007C2572">
        <w:rPr>
          <w:rFonts w:eastAsia="Times New Roman" w:cstheme="minorHAnsi"/>
          <w:sz w:val="24"/>
          <w:szCs w:val="24"/>
          <w:lang w:eastAsia="pl-PL"/>
        </w:rPr>
        <w:t xml:space="preserve"> z Marsylii liczył 27 wezwań. 12 z nich zakonnica ta zaczerpnęła od jezuity, ojca Jana </w:t>
      </w:r>
      <w:proofErr w:type="spellStart"/>
      <w:r w:rsidRPr="007C2572">
        <w:rPr>
          <w:rFonts w:eastAsia="Times New Roman" w:cstheme="minorHAnsi"/>
          <w:sz w:val="24"/>
          <w:szCs w:val="24"/>
          <w:lang w:eastAsia="pl-PL"/>
        </w:rPr>
        <w:t>Croiset</w:t>
      </w:r>
      <w:proofErr w:type="spellEnd"/>
      <w:r w:rsidRPr="007C2572">
        <w:rPr>
          <w:rFonts w:eastAsia="Times New Roman" w:cstheme="minorHAnsi"/>
          <w:sz w:val="24"/>
          <w:szCs w:val="24"/>
          <w:lang w:eastAsia="pl-PL"/>
        </w:rPr>
        <w:t>, który już w 1691 roku w ten sposób czcił Serce Pana Jezusa i dał początek tej pięknej modlitwie. Dodatkowe 6 odmawianych współcześnie wezwań dołożyła rzymska Kongregacja Wiary przy ostatecznym zatwierdzeniu tekstu litanii w 1899 roku. </w:t>
      </w:r>
      <w:r w:rsidRPr="007C2572">
        <w:rPr>
          <w:rFonts w:eastAsia="Times New Roman" w:cstheme="minorHAnsi"/>
          <w:b/>
          <w:bCs/>
          <w:sz w:val="24"/>
          <w:szCs w:val="24"/>
          <w:lang w:eastAsia="pl-PL"/>
        </w:rPr>
        <w:t>Litania obecna licząca 33 prośby, upamiętnia symboliczną liczbę lat życia Jezusa na ziemi.</w:t>
      </w:r>
    </w:p>
    <w:p w:rsidR="007C2572" w:rsidRPr="007C2572" w:rsidRDefault="007C2572" w:rsidP="007C2572">
      <w:pPr>
        <w:shd w:val="clear" w:color="auto" w:fill="FCFCFC"/>
        <w:spacing w:after="0" w:line="348" w:lineRule="atLeast"/>
        <w:ind w:firstLine="240"/>
        <w:jc w:val="both"/>
        <w:rPr>
          <w:rFonts w:eastAsia="Times New Roman" w:cstheme="minorHAnsi"/>
          <w:sz w:val="24"/>
          <w:szCs w:val="24"/>
          <w:lang w:eastAsia="pl-PL"/>
        </w:rPr>
      </w:pPr>
      <w:r w:rsidRPr="007C2572">
        <w:rPr>
          <w:rFonts w:eastAsia="Times New Roman" w:cstheme="minorHAnsi"/>
          <w:b/>
          <w:bCs/>
          <w:sz w:val="24"/>
          <w:szCs w:val="24"/>
          <w:lang w:eastAsia="pl-PL"/>
        </w:rPr>
        <w:t>Układ wezwań litanii do Bożego Serca składa się w logiczną całość.</w:t>
      </w:r>
      <w:r w:rsidRPr="007C2572">
        <w:rPr>
          <w:rFonts w:eastAsia="Times New Roman" w:cstheme="minorHAnsi"/>
          <w:sz w:val="24"/>
          <w:szCs w:val="24"/>
          <w:lang w:eastAsia="pl-PL"/>
        </w:rPr>
        <w:t> Można w niej wyróżnić trzy części wezwań:</w:t>
      </w:r>
    </w:p>
    <w:p w:rsidR="007C2572" w:rsidRPr="007C2572" w:rsidRDefault="007C2572" w:rsidP="007C2572">
      <w:pPr>
        <w:numPr>
          <w:ilvl w:val="0"/>
          <w:numId w:val="3"/>
        </w:numPr>
        <w:shd w:val="clear" w:color="auto" w:fill="FCFCFC"/>
        <w:spacing w:after="0" w:line="240" w:lineRule="auto"/>
        <w:ind w:left="0"/>
        <w:jc w:val="both"/>
        <w:rPr>
          <w:rFonts w:eastAsia="Times New Roman" w:cstheme="minorHAnsi"/>
          <w:sz w:val="24"/>
          <w:szCs w:val="24"/>
          <w:lang w:eastAsia="pl-PL"/>
        </w:rPr>
      </w:pPr>
      <w:r w:rsidRPr="007C2572">
        <w:rPr>
          <w:rFonts w:eastAsia="Times New Roman" w:cstheme="minorHAnsi"/>
          <w:b/>
          <w:bCs/>
          <w:sz w:val="24"/>
          <w:szCs w:val="24"/>
          <w:lang w:eastAsia="pl-PL"/>
        </w:rPr>
        <w:t>Pierwsza część</w:t>
      </w:r>
      <w:r w:rsidRPr="007C2572">
        <w:rPr>
          <w:rFonts w:eastAsia="Times New Roman" w:cstheme="minorHAnsi"/>
          <w:sz w:val="24"/>
          <w:szCs w:val="24"/>
          <w:lang w:eastAsia="pl-PL"/>
        </w:rPr>
        <w:t> dotyczy stosunku Jezusa do Ojca i Ducha Świętego (Serce Jezusa, Syna Ojca Przedwiecznego, Serce Jezusa, w łonie Matki Dziewicy przez Ducha Świętego utworzone, Serce Jezusa, ze Słowem Bożym istotowo zjednoczone, Serce Jezusa, nieskończonego majestatu, Serce Jezusa, świątynio Boga, Serce Jezusa, przybytku Najwyższego, Serce Jezusa, domie Boży i bramo niebios). Odmawiając tę część wchodzimy w kontemplację relacji Serca Jezusa z Trójcą Świętą.</w:t>
      </w:r>
    </w:p>
    <w:p w:rsidR="007C2572" w:rsidRPr="007C2572" w:rsidRDefault="007C2572" w:rsidP="007C2572">
      <w:pPr>
        <w:numPr>
          <w:ilvl w:val="0"/>
          <w:numId w:val="3"/>
        </w:numPr>
        <w:shd w:val="clear" w:color="auto" w:fill="FCFCFC"/>
        <w:spacing w:after="0" w:line="240" w:lineRule="auto"/>
        <w:ind w:left="0"/>
        <w:jc w:val="both"/>
        <w:rPr>
          <w:rFonts w:eastAsia="Times New Roman" w:cstheme="minorHAnsi"/>
          <w:sz w:val="24"/>
          <w:szCs w:val="24"/>
          <w:lang w:eastAsia="pl-PL"/>
        </w:rPr>
      </w:pPr>
      <w:r w:rsidRPr="007C2572">
        <w:rPr>
          <w:rFonts w:eastAsia="Times New Roman" w:cstheme="minorHAnsi"/>
          <w:b/>
          <w:bCs/>
          <w:sz w:val="24"/>
          <w:szCs w:val="24"/>
          <w:lang w:eastAsia="pl-PL"/>
        </w:rPr>
        <w:t>Druga część wezwań</w:t>
      </w:r>
      <w:r w:rsidRPr="007C2572">
        <w:rPr>
          <w:rFonts w:eastAsia="Times New Roman" w:cstheme="minorHAnsi"/>
          <w:sz w:val="24"/>
          <w:szCs w:val="24"/>
          <w:lang w:eastAsia="pl-PL"/>
        </w:rPr>
        <w:t> dotyczy przymiotów Serca Jezusowego (Serce Jezusa, gorejące ognisko miłości, Serce Jezusa, sprawiedliwości i miłości skarbnico, Serce Jezusa, dobroci i miłości pełne, Serce Jezusa, cnót wszelkich bezdenna głębino, Serce Jezusa, wszelkiej chwały najgodniejsze, Serce Jezusa, królu i zjednoczenie serc wszystkich, Serce Jezusa, w którym są wszystkie skarby mądrości i umiejętności, Serce Jezusa, w którym mieszka cała pełnia Bóstwa).</w:t>
      </w:r>
    </w:p>
    <w:p w:rsidR="007C2572" w:rsidRPr="007C2572" w:rsidRDefault="007C2572" w:rsidP="007C2572">
      <w:pPr>
        <w:numPr>
          <w:ilvl w:val="0"/>
          <w:numId w:val="3"/>
        </w:numPr>
        <w:shd w:val="clear" w:color="auto" w:fill="FCFCFC"/>
        <w:spacing w:after="0" w:line="240" w:lineRule="auto"/>
        <w:ind w:left="0"/>
        <w:jc w:val="both"/>
        <w:rPr>
          <w:rFonts w:eastAsia="Times New Roman" w:cstheme="minorHAnsi"/>
          <w:sz w:val="24"/>
          <w:szCs w:val="24"/>
          <w:lang w:eastAsia="pl-PL"/>
        </w:rPr>
      </w:pPr>
      <w:r w:rsidRPr="007C2572">
        <w:rPr>
          <w:rFonts w:eastAsia="Times New Roman" w:cstheme="minorHAnsi"/>
          <w:b/>
          <w:bCs/>
          <w:sz w:val="24"/>
          <w:szCs w:val="24"/>
          <w:lang w:eastAsia="pl-PL"/>
        </w:rPr>
        <w:t>Trzecia część litanii</w:t>
      </w:r>
      <w:r w:rsidRPr="007C2572">
        <w:rPr>
          <w:rFonts w:eastAsia="Times New Roman" w:cstheme="minorHAnsi"/>
          <w:sz w:val="24"/>
          <w:szCs w:val="24"/>
          <w:lang w:eastAsia="pl-PL"/>
        </w:rPr>
        <w:t> akcentuje stosunek Bożego Serca do ludzi (Serce Jezusa, z którego pełni wszyscyśmy otrzymali, Serce Jezusa, odwieczne upragnienie świata, Serce Jezusa, cierpliwe i wielkiego miłosierdzia, Serce Jezusa, hojne dla wszystkich, którzy Cię wzywają, Serce Jezusa, źródło życia i świętości, Serce Jezusa, przebłaganie za grzechy nasze, Serce Jezusa, zelżywością napełnione, Serce Jezusa, dla nieprawości naszych starte, Serce Jezusa, aż do śmierci posłuszne, Serce Jezusa, włócznią przebite, Serce Jezusa, źródło wszelkiej pociechy, Serce Jezusa, życie i zmartwychwstanie nasze, Serce Jezusa, pokoju i pojednanie nasze, Serce Jezusa, krwawa ofiaro grzeszników, Serce Jezusa, zbawienie ufających Tobie, Serce Jezusa, nadziejo w Tobie umierających, Serce Jezusa, rozkoszy wszystkich Świętych).</w:t>
      </w:r>
    </w:p>
    <w:p w:rsidR="007C2572" w:rsidRPr="007C2572" w:rsidRDefault="007C2572" w:rsidP="007C2572">
      <w:pPr>
        <w:shd w:val="clear" w:color="auto" w:fill="FCFCFC"/>
        <w:spacing w:after="0" w:line="348" w:lineRule="atLeast"/>
        <w:jc w:val="both"/>
        <w:rPr>
          <w:rFonts w:eastAsia="Times New Roman" w:cstheme="minorHAnsi"/>
          <w:sz w:val="24"/>
          <w:szCs w:val="24"/>
          <w:lang w:eastAsia="pl-PL"/>
        </w:rPr>
      </w:pPr>
      <w:r w:rsidRPr="007C2572">
        <w:rPr>
          <w:rFonts w:eastAsia="Times New Roman" w:cstheme="minorHAnsi"/>
          <w:b/>
          <w:bCs/>
          <w:sz w:val="24"/>
          <w:szCs w:val="24"/>
          <w:lang w:eastAsia="pl-PL"/>
        </w:rPr>
        <w:t>Wszystkie wezwania w tekście owej litanii mają głębokie odniesienie do Pisma Świętego.</w:t>
      </w:r>
      <w:r w:rsidRPr="007C2572">
        <w:rPr>
          <w:rFonts w:eastAsia="Times New Roman" w:cstheme="minorHAnsi"/>
          <w:sz w:val="24"/>
          <w:szCs w:val="24"/>
          <w:lang w:eastAsia="pl-PL"/>
        </w:rPr>
        <w:t> Większość z nich jest prawie dosłownym cytowaniem Biblii, a inne biorą z niej natchnienie. Każde wezwanie zostało poprzedzone zwrotem Serce Jezusa. Wypowiadając te dwa słowa mamy na myśli samego Chrystusa, który kocha nas swoim Sercem. Owo Serce jest symbolem całego Miłosierdzia i Miłości, jaką Chrystus ma dla ludzi. </w:t>
      </w:r>
      <w:r w:rsidRPr="007C2572">
        <w:rPr>
          <w:rFonts w:eastAsia="Times New Roman" w:cstheme="minorHAnsi"/>
          <w:i/>
          <w:iCs/>
          <w:sz w:val="24"/>
          <w:szCs w:val="24"/>
          <w:lang w:eastAsia="pl-PL"/>
        </w:rPr>
        <w:t xml:space="preserve">Jeśli ktoś jest spragniony, </w:t>
      </w:r>
      <w:r w:rsidRPr="007C2572">
        <w:rPr>
          <w:rFonts w:eastAsia="Times New Roman" w:cstheme="minorHAnsi"/>
          <w:i/>
          <w:iCs/>
          <w:sz w:val="24"/>
          <w:szCs w:val="24"/>
          <w:lang w:eastAsia="pl-PL"/>
        </w:rPr>
        <w:lastRenderedPageBreak/>
        <w:t>a wierzy we mnie, niech przyjdzie do mnie i pije</w:t>
      </w:r>
      <w:r w:rsidRPr="007C2572">
        <w:rPr>
          <w:rFonts w:eastAsia="Times New Roman" w:cstheme="minorHAnsi"/>
          <w:sz w:val="24"/>
          <w:szCs w:val="24"/>
          <w:lang w:eastAsia="pl-PL"/>
        </w:rPr>
        <w:t>, gdyż - jak zapowiedziało Pismo - </w:t>
      </w:r>
      <w:r w:rsidRPr="007C2572">
        <w:rPr>
          <w:rFonts w:eastAsia="Times New Roman" w:cstheme="minorHAnsi"/>
          <w:i/>
          <w:iCs/>
          <w:sz w:val="24"/>
          <w:szCs w:val="24"/>
          <w:lang w:eastAsia="pl-PL"/>
        </w:rPr>
        <w:t>strumienie wody żywej popłyną z mojego serca.</w:t>
      </w:r>
      <w:r w:rsidRPr="007C2572">
        <w:rPr>
          <w:rFonts w:eastAsia="Times New Roman" w:cstheme="minorHAnsi"/>
          <w:sz w:val="24"/>
          <w:szCs w:val="24"/>
          <w:lang w:eastAsia="pl-PL"/>
        </w:rPr>
        <w:t> W tych słowach Jezus objawił najgłębszą tajemnicę Swojego Serca. Jest ono źródłem żywej wody, która, jak określa św. Jan, oznacza Ducha Świętego (por. J 7, 39). Inaczej mówiąc, </w:t>
      </w:r>
      <w:r w:rsidRPr="007C2572">
        <w:rPr>
          <w:rFonts w:eastAsia="Times New Roman" w:cstheme="minorHAnsi"/>
          <w:b/>
          <w:bCs/>
          <w:sz w:val="24"/>
          <w:szCs w:val="24"/>
          <w:lang w:eastAsia="pl-PL"/>
        </w:rPr>
        <w:t>dary Ducha Świętego wypływają z samego wnętrza, z Serca Chrystusa Pana.</w:t>
      </w:r>
    </w:p>
    <w:p w:rsidR="007C2572" w:rsidRPr="007C2572" w:rsidRDefault="007C2572" w:rsidP="007C2572">
      <w:pPr>
        <w:shd w:val="clear" w:color="auto" w:fill="FCFCFC"/>
        <w:spacing w:after="0" w:line="348" w:lineRule="atLeast"/>
        <w:jc w:val="both"/>
        <w:rPr>
          <w:rFonts w:eastAsia="Times New Roman" w:cstheme="minorHAnsi"/>
          <w:sz w:val="24"/>
          <w:szCs w:val="24"/>
          <w:lang w:eastAsia="pl-PL"/>
        </w:rPr>
      </w:pPr>
      <w:r w:rsidRPr="007C2572">
        <w:rPr>
          <w:rFonts w:eastAsia="Times New Roman" w:cstheme="minorHAnsi"/>
          <w:b/>
          <w:bCs/>
          <w:sz w:val="24"/>
          <w:szCs w:val="24"/>
          <w:lang w:eastAsia="pl-PL"/>
        </w:rPr>
        <w:t>Wielkim zwolennikiem i czcicielem Serca Jezusowego był Ojciec Święty Jan Paweł II,</w:t>
      </w:r>
      <w:r w:rsidRPr="007C2572">
        <w:rPr>
          <w:rFonts w:eastAsia="Times New Roman" w:cstheme="minorHAnsi"/>
          <w:sz w:val="24"/>
          <w:szCs w:val="24"/>
          <w:lang w:eastAsia="pl-PL"/>
        </w:rPr>
        <w:t> który wielokrotnie dawał wyraz swej radości z faktu, że w Polsce ta forma pobożności jest wciąż obecna. W Elblągu w 1999 r. powiedział: </w:t>
      </w:r>
      <w:r w:rsidRPr="007C2572">
        <w:rPr>
          <w:rFonts w:eastAsia="Times New Roman" w:cstheme="minorHAnsi"/>
          <w:i/>
          <w:iCs/>
          <w:sz w:val="24"/>
          <w:szCs w:val="24"/>
          <w:lang w:eastAsia="pl-PL"/>
        </w:rPr>
        <w:t>"Cieszę się, że ta pobożna praktyka, aby codziennie w miesiącu czerwcu odmawiać albo śpiewać Litanię do Najświętszego Serca Pana Jezusa, jest w Polsce taka żywa i ciągle podtrzymywana"</w:t>
      </w:r>
      <w:r w:rsidRPr="007C2572">
        <w:rPr>
          <w:rFonts w:eastAsia="Times New Roman" w:cstheme="minorHAnsi"/>
          <w:sz w:val="24"/>
          <w:szCs w:val="24"/>
          <w:lang w:eastAsia="pl-PL"/>
        </w:rPr>
        <w:t>. Jest to pochwała, ale i zadanie dla nas - katolików, rodaków Jana Pawła II. Zadanie, aby te nabożeństwa przetrwały i były kultywowane przez kolejne pokolenia.</w:t>
      </w:r>
    </w:p>
    <w:p w:rsidR="007C2572" w:rsidRPr="007C2572" w:rsidRDefault="007C2572" w:rsidP="007C2572">
      <w:pPr>
        <w:shd w:val="clear" w:color="auto" w:fill="FCFCFC"/>
        <w:spacing w:before="120" w:after="0" w:line="240" w:lineRule="auto"/>
        <w:ind w:left="240"/>
        <w:jc w:val="both"/>
        <w:rPr>
          <w:rFonts w:eastAsia="Times New Roman" w:cstheme="minorHAnsi"/>
          <w:sz w:val="24"/>
          <w:szCs w:val="24"/>
          <w:lang w:eastAsia="pl-PL"/>
        </w:rPr>
      </w:pPr>
    </w:p>
    <w:p w:rsidR="007C2572" w:rsidRPr="007C2572" w:rsidRDefault="007C2572" w:rsidP="007C2572">
      <w:pPr>
        <w:shd w:val="clear" w:color="auto" w:fill="FCFCFC"/>
        <w:spacing w:before="120" w:after="0" w:line="240" w:lineRule="auto"/>
        <w:ind w:left="240"/>
        <w:jc w:val="both"/>
        <w:rPr>
          <w:rFonts w:eastAsia="Times New Roman" w:cstheme="minorHAnsi"/>
          <w:sz w:val="24"/>
          <w:szCs w:val="24"/>
          <w:lang w:eastAsia="pl-PL"/>
        </w:rPr>
      </w:pPr>
    </w:p>
    <w:p w:rsidR="007C2572" w:rsidRPr="007C2572" w:rsidRDefault="007C2572" w:rsidP="007C2572">
      <w:pPr>
        <w:rPr>
          <w:rFonts w:cstheme="minorHAnsi"/>
          <w:sz w:val="24"/>
          <w:szCs w:val="24"/>
        </w:rPr>
      </w:pPr>
    </w:p>
    <w:p w:rsidR="007C2572" w:rsidRPr="007C2572" w:rsidRDefault="007C2572">
      <w:pPr>
        <w:rPr>
          <w:rFonts w:cstheme="minorHAnsi"/>
          <w:sz w:val="24"/>
          <w:szCs w:val="24"/>
        </w:rPr>
      </w:pPr>
    </w:p>
    <w:sectPr w:rsidR="007C2572" w:rsidRPr="007C2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430F"/>
    <w:multiLevelType w:val="multilevel"/>
    <w:tmpl w:val="96D4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C33D2"/>
    <w:multiLevelType w:val="multilevel"/>
    <w:tmpl w:val="A0BCFDB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DE54DD"/>
    <w:multiLevelType w:val="multilevel"/>
    <w:tmpl w:val="F576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ADC"/>
    <w:rsid w:val="002B6ADC"/>
    <w:rsid w:val="005C7CF0"/>
    <w:rsid w:val="007C2572"/>
    <w:rsid w:val="00A23E83"/>
    <w:rsid w:val="00E326FD"/>
    <w:rsid w:val="00F35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7E310-9BFF-465C-80A8-CD158413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6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genial.ly/5ed788fcbacf2c0da655722a/presentation-boze-cialo?fbclid=IwAR0JNeZQ4oTge5pzBF4QNxJFlSrCZL8oaUSZ6cfFYLPyFbPv4dyYf5148Z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5573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2020-06-15T03:07:00Z</dcterms:created>
  <dcterms:modified xsi:type="dcterms:W3CDTF">2020-06-15T03:07:00Z</dcterms:modified>
</cp:coreProperties>
</file>