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EF" w:rsidRDefault="00F711EF" w:rsidP="00F711EF">
      <w:pPr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Poniedziałek 08.06.2020</w:t>
      </w:r>
    </w:p>
    <w:p w:rsidR="00F711EF" w:rsidRDefault="00F711EF" w:rsidP="00F711EF">
      <w:pPr>
        <w:rPr>
          <w:rFonts w:cs="Times New Roman"/>
          <w:sz w:val="28"/>
          <w:szCs w:val="28"/>
        </w:rPr>
      </w:pPr>
    </w:p>
    <w:p w:rsidR="00F711EF" w:rsidRDefault="00F711EF" w:rsidP="00F711EF">
      <w:pPr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iCs/>
          <w:sz w:val="28"/>
          <w:szCs w:val="28"/>
        </w:rPr>
        <w:t xml:space="preserve">Zestaw zadań rewalidacyjnych dla klasy I </w:t>
      </w:r>
    </w:p>
    <w:p w:rsidR="00F711EF" w:rsidRDefault="00F711EF" w:rsidP="00F711EF">
      <w:pPr>
        <w:rPr>
          <w:rFonts w:cs="Times New Roman"/>
          <w:bCs/>
          <w:iCs/>
          <w:sz w:val="28"/>
          <w:szCs w:val="28"/>
        </w:rPr>
      </w:pPr>
    </w:p>
    <w:p w:rsidR="00F711EF" w:rsidRPr="001D4159" w:rsidRDefault="00F711EF" w:rsidP="001D4159">
      <w:pPr>
        <w:jc w:val="center"/>
        <w:rPr>
          <w:rFonts w:cs="Times New Roman"/>
          <w:b/>
          <w:bCs/>
          <w:iCs/>
          <w:color w:val="C00000"/>
          <w:sz w:val="28"/>
          <w:szCs w:val="28"/>
        </w:rPr>
      </w:pPr>
    </w:p>
    <w:p w:rsidR="001D4159" w:rsidRPr="001D4159" w:rsidRDefault="00F711EF" w:rsidP="001D4159">
      <w:pPr>
        <w:jc w:val="center"/>
        <w:rPr>
          <w:rFonts w:cs="Times New Roman"/>
          <w:b/>
          <w:color w:val="C00000"/>
          <w:sz w:val="28"/>
          <w:szCs w:val="28"/>
        </w:rPr>
      </w:pPr>
      <w:r w:rsidRPr="001D4159">
        <w:rPr>
          <w:rFonts w:cs="Times New Roman"/>
          <w:b/>
          <w:color w:val="C00000"/>
          <w:sz w:val="28"/>
          <w:szCs w:val="28"/>
        </w:rPr>
        <w:t>Temat:</w:t>
      </w:r>
      <w:r w:rsidR="001D4159" w:rsidRPr="001D4159">
        <w:rPr>
          <w:rFonts w:cs="Times New Roman"/>
          <w:b/>
          <w:color w:val="C00000"/>
          <w:sz w:val="28"/>
          <w:szCs w:val="28"/>
        </w:rPr>
        <w:t xml:space="preserve"> </w:t>
      </w:r>
      <w:r w:rsidR="001D4159" w:rsidRPr="001D4159">
        <w:rPr>
          <w:rFonts w:eastAsia="Times New Roman" w:cs="Times New Roman"/>
          <w:b/>
          <w:bCs/>
          <w:iCs/>
          <w:color w:val="C00000"/>
          <w:kern w:val="0"/>
          <w:sz w:val="28"/>
          <w:szCs w:val="28"/>
          <w:lang w:eastAsia="pl-PL" w:bidi="ar-SA"/>
        </w:rPr>
        <w:t>Stymulowanie percepcji słuchowej.</w:t>
      </w:r>
    </w:p>
    <w:p w:rsidR="001D4159" w:rsidRPr="001D4159" w:rsidRDefault="001D4159" w:rsidP="001D4159">
      <w:pPr>
        <w:widowControl/>
        <w:suppressAutoHyphens w:val="0"/>
        <w:spacing w:before="100" w:beforeAutospacing="1" w:after="100" w:afterAutospacing="1"/>
        <w:outlineLvl w:val="3"/>
        <w:rPr>
          <w:rFonts w:eastAsia="Times New Roman" w:cs="Times New Roman"/>
          <w:b/>
          <w:bCs/>
          <w:kern w:val="0"/>
          <w:lang w:eastAsia="pl-PL" w:bidi="ar-SA"/>
        </w:rPr>
      </w:pPr>
      <w:r w:rsidRPr="001D4159">
        <w:rPr>
          <w:rFonts w:eastAsia="Times New Roman" w:cs="Times New Roman"/>
          <w:b/>
          <w:bCs/>
          <w:kern w:val="0"/>
          <w:lang w:eastAsia="pl-PL" w:bidi="ar-SA"/>
        </w:rPr>
        <w:t>Cele główne:</w:t>
      </w:r>
    </w:p>
    <w:p w:rsidR="001D4159" w:rsidRPr="001D4159" w:rsidRDefault="001D4159" w:rsidP="001D415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1D4159">
        <w:rPr>
          <w:rFonts w:eastAsia="Times New Roman" w:cs="Times New Roman"/>
          <w:kern w:val="0"/>
          <w:lang w:eastAsia="pl-PL" w:bidi="ar-SA"/>
        </w:rPr>
        <w:t>Rozwijanie koordynacji wzrokowo-ru</w:t>
      </w:r>
      <w:r>
        <w:rPr>
          <w:rFonts w:eastAsia="Times New Roman" w:cs="Times New Roman"/>
          <w:kern w:val="0"/>
          <w:lang w:eastAsia="pl-PL" w:bidi="ar-SA"/>
        </w:rPr>
        <w:t>chowej oraz procesów słuchowych,</w:t>
      </w:r>
    </w:p>
    <w:p w:rsidR="001D4159" w:rsidRPr="001D4159" w:rsidRDefault="001D4159" w:rsidP="001D4159">
      <w:pPr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 w:rsidRPr="001D4159">
        <w:rPr>
          <w:rFonts w:eastAsia="Times New Roman" w:cs="Times New Roman"/>
          <w:kern w:val="0"/>
          <w:lang w:eastAsia="pl-PL" w:bidi="ar-SA"/>
        </w:rPr>
        <w:t>Zaspokajanie potrzeby ekspresji, emocji i zabawy.</w:t>
      </w:r>
    </w:p>
    <w:p w:rsidR="001D4159" w:rsidRPr="001D4159" w:rsidRDefault="001D4159" w:rsidP="001D4159">
      <w:pPr>
        <w:widowControl/>
        <w:suppressAutoHyphens w:val="0"/>
        <w:spacing w:before="100" w:beforeAutospacing="1" w:after="100" w:afterAutospacing="1"/>
        <w:outlineLvl w:val="3"/>
        <w:rPr>
          <w:rFonts w:eastAsia="Times New Roman" w:cs="Times New Roman"/>
          <w:bCs/>
          <w:kern w:val="0"/>
          <w:lang w:eastAsia="pl-PL" w:bidi="ar-SA"/>
        </w:rPr>
      </w:pPr>
      <w:r>
        <w:rPr>
          <w:rFonts w:eastAsia="Times New Roman" w:cs="Times New Roman"/>
          <w:bCs/>
          <w:kern w:val="0"/>
          <w:lang w:eastAsia="pl-PL" w:bidi="ar-SA"/>
        </w:rPr>
        <w:t xml:space="preserve">Posłuchaj: </w:t>
      </w:r>
      <w:hyperlink r:id="rId5" w:history="1">
        <w:r w:rsidRPr="001D4159">
          <w:rPr>
            <w:rStyle w:val="Hipercze"/>
            <w:rFonts w:eastAsia="Times New Roman" w:cs="Times New Roman"/>
            <w:bCs/>
            <w:kern w:val="0"/>
            <w:lang w:eastAsia="pl-PL" w:bidi="ar-SA"/>
          </w:rPr>
          <w:t>https://www.youtube.com/watch?v=adMZdTrZYuw</w:t>
        </w:r>
      </w:hyperlink>
      <w:r w:rsidRPr="001D4159">
        <w:rPr>
          <w:rFonts w:eastAsia="Times New Roman" w:cs="Times New Roman"/>
          <w:bCs/>
          <w:kern w:val="0"/>
          <w:lang w:eastAsia="pl-PL" w:bidi="ar-SA"/>
        </w:rPr>
        <w:t xml:space="preserve"> </w:t>
      </w:r>
    </w:p>
    <w:p w:rsidR="00F76FA9" w:rsidRPr="00F76FA9" w:rsidRDefault="00F76FA9" w:rsidP="00F76F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</w:pPr>
      <w:r w:rsidRPr="00F76FA9">
        <w:rPr>
          <w:rFonts w:eastAsia="Times New Roman" w:cs="Times New Roman"/>
          <w:b/>
          <w:bCs/>
          <w:kern w:val="0"/>
          <w:sz w:val="28"/>
          <w:szCs w:val="28"/>
          <w:lang w:eastAsia="pl-PL" w:bidi="ar-SA"/>
        </w:rPr>
        <w:t>Karta pracy</w:t>
      </w:r>
    </w:p>
    <w:p w:rsidR="00F76FA9" w:rsidRDefault="00F76FA9" w:rsidP="00F76F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noProof/>
          <w:kern w:val="0"/>
          <w:lang w:eastAsia="pl-PL" w:bidi="ar-SA"/>
        </w:rPr>
        <w:drawing>
          <wp:inline distT="0" distB="0" distL="0" distR="0">
            <wp:extent cx="5429250" cy="658177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286" w:rsidRDefault="00790286" w:rsidP="00F76F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</w:p>
    <w:p w:rsidR="00F76FA9" w:rsidRDefault="00F76FA9" w:rsidP="00F76FA9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 w:rsidRPr="00F76FA9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t>Karta pracy</w:t>
      </w:r>
    </w:p>
    <w:p w:rsidR="00CB1F8A" w:rsidRPr="00CB1F8A" w:rsidRDefault="00CB1F8A" w:rsidP="00CB1F8A">
      <w:pPr>
        <w:widowControl/>
        <w:suppressAutoHyphens w:val="0"/>
        <w:spacing w:before="100" w:beforeAutospacing="1" w:after="100" w:afterAutospacing="1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B1F8A">
        <w:rPr>
          <w:rFonts w:eastAsia="Times New Roman" w:cs="Times New Roman"/>
          <w:b/>
          <w:kern w:val="0"/>
          <w:lang w:eastAsia="pl-PL" w:bidi="ar-SA"/>
        </w:rPr>
        <w:t>Pokoloruj i połącz nazwy instrumentów z odpowiednimi obrazkami.</w:t>
      </w:r>
    </w:p>
    <w:p w:rsidR="001D4159" w:rsidRPr="00667117" w:rsidRDefault="00CB1F8A" w:rsidP="00667117">
      <w:pPr>
        <w:widowControl/>
        <w:suppressAutoHyphens w:val="0"/>
        <w:spacing w:before="100" w:beforeAutospacing="1" w:after="100" w:afterAutospacing="1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>
        <w:rPr>
          <w:rFonts w:eastAsia="Times New Roman" w:cs="Times New Roman"/>
          <w:b/>
          <w:noProof/>
          <w:kern w:val="0"/>
          <w:sz w:val="28"/>
          <w:szCs w:val="28"/>
          <w:lang w:eastAsia="pl-PL" w:bidi="ar-SA"/>
        </w:rPr>
        <w:drawing>
          <wp:inline distT="0" distB="0" distL="0" distR="0">
            <wp:extent cx="5753100" cy="75914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4159" w:rsidRPr="00667117" w:rsidSect="0079028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22445"/>
    <w:multiLevelType w:val="multilevel"/>
    <w:tmpl w:val="39200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1A5258"/>
    <w:multiLevelType w:val="multilevel"/>
    <w:tmpl w:val="6090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27122"/>
    <w:multiLevelType w:val="multilevel"/>
    <w:tmpl w:val="F884A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11EF"/>
    <w:rsid w:val="000875C3"/>
    <w:rsid w:val="001D4159"/>
    <w:rsid w:val="001F7076"/>
    <w:rsid w:val="004C5D8E"/>
    <w:rsid w:val="00510875"/>
    <w:rsid w:val="00512B24"/>
    <w:rsid w:val="00615A96"/>
    <w:rsid w:val="0064225D"/>
    <w:rsid w:val="00667117"/>
    <w:rsid w:val="00764472"/>
    <w:rsid w:val="00790286"/>
    <w:rsid w:val="00791E0B"/>
    <w:rsid w:val="007D5FE9"/>
    <w:rsid w:val="008C474C"/>
    <w:rsid w:val="009A451F"/>
    <w:rsid w:val="009D3FFB"/>
    <w:rsid w:val="009E67F0"/>
    <w:rsid w:val="00A043EA"/>
    <w:rsid w:val="00A56E77"/>
    <w:rsid w:val="00B569B2"/>
    <w:rsid w:val="00CB1F8A"/>
    <w:rsid w:val="00E26CA8"/>
    <w:rsid w:val="00E92087"/>
    <w:rsid w:val="00ED5F5C"/>
    <w:rsid w:val="00F22C9D"/>
    <w:rsid w:val="00F3657E"/>
    <w:rsid w:val="00F711EF"/>
    <w:rsid w:val="00F7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FFBF6-40D6-4790-8D76-FFDF763A7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711EF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link w:val="Nagwek4Znak"/>
    <w:uiPriority w:val="9"/>
    <w:qFormat/>
    <w:rsid w:val="001D4159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D41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D4159"/>
    <w:rPr>
      <w:b/>
      <w:bCs/>
    </w:rPr>
  </w:style>
  <w:style w:type="character" w:styleId="Uwydatnienie">
    <w:name w:val="Emphasis"/>
    <w:basedOn w:val="Domylnaczcionkaakapitu"/>
    <w:uiPriority w:val="20"/>
    <w:qFormat/>
    <w:rsid w:val="001D415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D415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1D415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F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FA9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adMZdTrZYu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2020-06-07T13:41:00Z</dcterms:created>
  <dcterms:modified xsi:type="dcterms:W3CDTF">2020-06-07T13:41:00Z</dcterms:modified>
</cp:coreProperties>
</file>