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B99" w:rsidRDefault="00881B99">
      <w:bookmarkStart w:id="0" w:name="_GoBack"/>
      <w:bookmarkEnd w:id="0"/>
    </w:p>
    <w:p w:rsidR="00881B99" w:rsidRDefault="008B73DE">
      <w:r>
        <w:rPr>
          <w:rFonts w:ascii="Arial" w:hAnsi="Arial" w:cs="Arial"/>
          <w:b/>
          <w:bCs/>
          <w:i/>
          <w:iCs/>
          <w:color w:val="000000"/>
          <w:sz w:val="32"/>
          <w:szCs w:val="32"/>
        </w:rPr>
        <w:t>Zestaw zadań rewalidacyjnych dla Oddziału Przedszkolnego</w:t>
      </w:r>
    </w:p>
    <w:p w:rsidR="00881B99" w:rsidRDefault="00881B99"/>
    <w:p w:rsidR="00881B99" w:rsidRDefault="00881B99"/>
    <w:p w:rsidR="00881B99" w:rsidRDefault="00881B99"/>
    <w:p w:rsidR="00881B99" w:rsidRDefault="008B73DE">
      <w:r>
        <w:rPr>
          <w:rFonts w:ascii="Arial" w:hAnsi="Arial" w:cs="Arial"/>
          <w:b/>
          <w:bCs/>
          <w:i/>
          <w:iCs/>
          <w:color w:val="000000"/>
          <w:sz w:val="26"/>
          <w:szCs w:val="26"/>
        </w:rPr>
        <w:t>Poniedziałek 08.06.2020r.</w:t>
      </w:r>
    </w:p>
    <w:p w:rsidR="00881B99" w:rsidRDefault="00881B99">
      <w:pPr>
        <w:rPr>
          <w:sz w:val="26"/>
          <w:szCs w:val="26"/>
        </w:rPr>
      </w:pPr>
    </w:p>
    <w:p w:rsidR="00881B99" w:rsidRDefault="008B73DE">
      <w:r>
        <w:rPr>
          <w:rFonts w:ascii="Arial" w:hAnsi="Arial" w:cs="Arial"/>
          <w:b/>
          <w:bCs/>
          <w:i/>
          <w:iCs/>
          <w:color w:val="000000"/>
          <w:sz w:val="26"/>
          <w:szCs w:val="26"/>
        </w:rPr>
        <w:t>„Ćwiczenia usprawniające percepcję wzrokową”</w:t>
      </w:r>
    </w:p>
    <w:p w:rsidR="00881B99" w:rsidRDefault="00881B99">
      <w:pPr>
        <w:rPr>
          <w:sz w:val="26"/>
          <w:szCs w:val="26"/>
        </w:rPr>
      </w:pPr>
    </w:p>
    <w:p w:rsidR="00881B99" w:rsidRDefault="008B73DE">
      <w:r>
        <w:rPr>
          <w:rFonts w:ascii="Arial" w:hAnsi="Arial" w:cs="Arial"/>
          <w:color w:val="000000"/>
        </w:rPr>
        <w:t>Ćwiczenia te mają na celu rozwój spostrzegawczości wzrokowej u dziecka.</w:t>
      </w:r>
    </w:p>
    <w:p w:rsidR="00881B99" w:rsidRDefault="00881B99">
      <w:pPr>
        <w:rPr>
          <w:sz w:val="26"/>
          <w:szCs w:val="26"/>
        </w:rPr>
      </w:pPr>
    </w:p>
    <w:p w:rsidR="00881B99" w:rsidRDefault="008B73DE">
      <w:r>
        <w:rPr>
          <w:rFonts w:ascii="Arial" w:hAnsi="Arial" w:cs="Arial"/>
          <w:color w:val="000000"/>
        </w:rPr>
        <w:t xml:space="preserve">Pomoce: figury wycięte z kolorowego </w:t>
      </w:r>
      <w:r>
        <w:rPr>
          <w:rFonts w:ascii="Arial" w:hAnsi="Arial" w:cs="Arial"/>
          <w:color w:val="000000"/>
        </w:rPr>
        <w:t>papieru, w różnych kolorach i w różnych wielkościach, patyczki, klocki, biała kartka z narysowanymi zbiorami</w:t>
      </w:r>
    </w:p>
    <w:p w:rsidR="00881B99" w:rsidRDefault="00881B99">
      <w:pPr>
        <w:rPr>
          <w:sz w:val="26"/>
          <w:szCs w:val="26"/>
        </w:rPr>
      </w:pPr>
    </w:p>
    <w:p w:rsidR="00881B99" w:rsidRDefault="008B73DE">
      <w:r>
        <w:rPr>
          <w:rFonts w:ascii="Arial" w:hAnsi="Arial" w:cs="Arial"/>
          <w:color w:val="000000"/>
        </w:rPr>
        <w:t>1.Zbuduj kwadrat</w:t>
      </w:r>
    </w:p>
    <w:p w:rsidR="00881B99" w:rsidRDefault="008B73DE">
      <w:r>
        <w:rPr>
          <w:rFonts w:ascii="Arial" w:hAnsi="Arial" w:cs="Arial"/>
          <w:color w:val="000000"/>
        </w:rPr>
        <w:t>Rozsypujemy przed dzieckiem wycięte kolorowe figury, klocki oraz patyczki. Zadaniem dziecka jest wybranie sobie jednej figury i z</w:t>
      </w:r>
      <w:r>
        <w:rPr>
          <w:rFonts w:ascii="Arial" w:hAnsi="Arial" w:cs="Arial"/>
          <w:color w:val="000000"/>
        </w:rPr>
        <w:t>budowanie najpierw z klocków, następnie z patyczków taką samą figurę. Można również poprosić dziecko by budowało w takim samym kolorze w jakim jest wycięta figura.</w:t>
      </w:r>
    </w:p>
    <w:p w:rsidR="00881B99" w:rsidRDefault="00881B99">
      <w:pPr>
        <w:rPr>
          <w:sz w:val="26"/>
          <w:szCs w:val="26"/>
        </w:rPr>
      </w:pPr>
    </w:p>
    <w:p w:rsidR="00881B99" w:rsidRDefault="008B73DE">
      <w:r>
        <w:rPr>
          <w:rFonts w:ascii="Arial" w:hAnsi="Arial" w:cs="Arial"/>
          <w:color w:val="000000"/>
        </w:rPr>
        <w:t xml:space="preserve">2. Zwierzaki - „ </w:t>
      </w:r>
      <w:proofErr w:type="spellStart"/>
      <w:r>
        <w:rPr>
          <w:rFonts w:ascii="Arial" w:hAnsi="Arial" w:cs="Arial"/>
          <w:color w:val="000000"/>
        </w:rPr>
        <w:t>figuraki</w:t>
      </w:r>
      <w:proofErr w:type="spellEnd"/>
      <w:r>
        <w:rPr>
          <w:rFonts w:ascii="Arial" w:hAnsi="Arial" w:cs="Arial"/>
          <w:color w:val="000000"/>
        </w:rPr>
        <w:t>”</w:t>
      </w:r>
    </w:p>
    <w:p w:rsidR="00881B99" w:rsidRDefault="008B73DE">
      <w:r>
        <w:rPr>
          <w:rFonts w:ascii="Arial" w:hAnsi="Arial" w:cs="Arial"/>
          <w:color w:val="000000"/>
        </w:rPr>
        <w:t>Zadaniem dziecka jest ułożenie jak największej ilości zwierzątek</w:t>
      </w:r>
      <w:r>
        <w:rPr>
          <w:rFonts w:ascii="Arial" w:hAnsi="Arial" w:cs="Arial"/>
          <w:color w:val="000000"/>
        </w:rPr>
        <w:t xml:space="preserve"> z wyciętych kolorowych figur.</w:t>
      </w:r>
    </w:p>
    <w:p w:rsidR="00881B99" w:rsidRDefault="00881B99">
      <w:pPr>
        <w:rPr>
          <w:sz w:val="26"/>
          <w:szCs w:val="26"/>
        </w:rPr>
      </w:pPr>
    </w:p>
    <w:p w:rsidR="00881B99" w:rsidRDefault="008B73DE">
      <w:r>
        <w:rPr>
          <w:rFonts w:ascii="Arial" w:hAnsi="Arial" w:cs="Arial"/>
          <w:color w:val="000000"/>
        </w:rPr>
        <w:t>3. Zbiory</w:t>
      </w:r>
    </w:p>
    <w:p w:rsidR="00881B99" w:rsidRDefault="008B73DE">
      <w:r>
        <w:rPr>
          <w:rFonts w:ascii="Arial" w:hAnsi="Arial" w:cs="Arial"/>
          <w:color w:val="000000"/>
        </w:rPr>
        <w:t>Dajemy dziecku kartkę z narysowanymi zbiorami. Rozsypujemy przed nim kolorowe figury. Następnie dajemy dziecku zadania do wykonania np.:</w:t>
      </w:r>
    </w:p>
    <w:p w:rsidR="00881B99" w:rsidRDefault="008B73DE">
      <w:r>
        <w:rPr>
          <w:rFonts w:ascii="Arial" w:hAnsi="Arial" w:cs="Arial"/>
          <w:color w:val="000000"/>
        </w:rPr>
        <w:t>Prosimy dziecko by do zbioru pierwszego włożyło same koła; do zbioru drugiego</w:t>
      </w:r>
      <w:r>
        <w:rPr>
          <w:rFonts w:ascii="Arial" w:hAnsi="Arial" w:cs="Arial"/>
          <w:color w:val="000000"/>
        </w:rPr>
        <w:t xml:space="preserve"> same trójkąty lub podzieliło figury pod względem wielkości lub koloru.</w:t>
      </w:r>
    </w:p>
    <w:p w:rsidR="00881B99" w:rsidRDefault="00881B99">
      <w:pPr>
        <w:rPr>
          <w:rFonts w:ascii="Arial" w:hAnsi="Arial" w:cs="Arial"/>
          <w:color w:val="000000"/>
        </w:rPr>
      </w:pPr>
    </w:p>
    <w:p w:rsidR="00881B99" w:rsidRDefault="00881B99">
      <w:pPr>
        <w:rPr>
          <w:rFonts w:ascii="Arial" w:hAnsi="Arial" w:cs="Arial"/>
          <w:color w:val="000000"/>
        </w:rPr>
      </w:pPr>
    </w:p>
    <w:p w:rsidR="00881B99" w:rsidRDefault="00881B99">
      <w:pPr>
        <w:rPr>
          <w:b/>
          <w:bCs/>
          <w:i/>
          <w:iCs/>
          <w:sz w:val="26"/>
          <w:szCs w:val="26"/>
        </w:rPr>
      </w:pPr>
    </w:p>
    <w:p w:rsidR="00881B99" w:rsidRDefault="00881B99">
      <w:pPr>
        <w:rPr>
          <w:b/>
          <w:bCs/>
          <w:i/>
          <w:iCs/>
          <w:sz w:val="26"/>
          <w:szCs w:val="26"/>
        </w:rPr>
      </w:pPr>
    </w:p>
    <w:p w:rsidR="00881B99" w:rsidRDefault="008B73DE">
      <w:pPr>
        <w:rPr>
          <w:b/>
          <w:bCs/>
          <w:i/>
          <w:iCs/>
          <w:sz w:val="26"/>
          <w:szCs w:val="26"/>
        </w:rPr>
      </w:pPr>
      <w:r>
        <w:rPr>
          <w:rFonts w:ascii="Arial" w:hAnsi="Arial" w:cs="Arial"/>
          <w:b/>
          <w:bCs/>
          <w:i/>
          <w:iCs/>
          <w:color w:val="000000"/>
          <w:sz w:val="26"/>
          <w:szCs w:val="26"/>
        </w:rPr>
        <w:t>Wtorek 09.06.2020 r.</w:t>
      </w:r>
    </w:p>
    <w:p w:rsidR="00881B99" w:rsidRDefault="00881B99">
      <w:pPr>
        <w:rPr>
          <w:b/>
          <w:bCs/>
          <w:i/>
          <w:iCs/>
          <w:sz w:val="26"/>
          <w:szCs w:val="26"/>
        </w:rPr>
      </w:pPr>
    </w:p>
    <w:p w:rsidR="00881B99" w:rsidRDefault="008B73DE">
      <w:pPr>
        <w:rPr>
          <w:b/>
          <w:bCs/>
          <w:i/>
          <w:iCs/>
          <w:sz w:val="26"/>
          <w:szCs w:val="26"/>
        </w:rPr>
      </w:pPr>
      <w:r>
        <w:rPr>
          <w:rFonts w:ascii="Arial" w:hAnsi="Arial" w:cs="Arial"/>
          <w:b/>
          <w:bCs/>
          <w:i/>
          <w:iCs/>
          <w:color w:val="000000"/>
          <w:sz w:val="26"/>
          <w:szCs w:val="26"/>
        </w:rPr>
        <w:t xml:space="preserve">„ Słowa, słówka i słóweczka” </w:t>
      </w: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Celem ćwiczeń jest poszerzanie zasobu słownictwa, powtarzanie wiadomości o poznanych literach.</w:t>
      </w: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 xml:space="preserve">Pomoce: białe kartki </w:t>
      </w:r>
      <w:r>
        <w:rPr>
          <w:rFonts w:ascii="Arial" w:hAnsi="Arial" w:cs="Arial"/>
          <w:color w:val="000000"/>
        </w:rPr>
        <w:t>papieru, kolorowe mazaki, kredki.</w:t>
      </w:r>
    </w:p>
    <w:p w:rsidR="00881B99" w:rsidRDefault="00881B99">
      <w:pPr>
        <w:rPr>
          <w:b/>
          <w:bCs/>
          <w:i/>
          <w:iCs/>
          <w:sz w:val="26"/>
          <w:szCs w:val="26"/>
        </w:rPr>
      </w:pP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1. „Moja ręka- moja literka”</w:t>
      </w:r>
    </w:p>
    <w:p w:rsidR="00881B99" w:rsidRDefault="008B73DE">
      <w:pPr>
        <w:rPr>
          <w:b/>
          <w:bCs/>
          <w:i/>
          <w:iCs/>
          <w:sz w:val="26"/>
          <w:szCs w:val="26"/>
        </w:rPr>
      </w:pPr>
      <w:r>
        <w:rPr>
          <w:rFonts w:ascii="Arial" w:hAnsi="Arial" w:cs="Arial"/>
          <w:color w:val="000000"/>
        </w:rPr>
        <w:t>Przygotowujemy białą kartkę i kolorowe mazaki. Prosimy by dziecko położyło rączkę na kartce i odrysowujemy jej kształt wybranym przez dziecko kolorem mazaka. Prosimy by na każdym paluszku dzi</w:t>
      </w:r>
      <w:r>
        <w:rPr>
          <w:rFonts w:ascii="Arial" w:hAnsi="Arial" w:cs="Arial"/>
          <w:color w:val="000000"/>
        </w:rPr>
        <w:t xml:space="preserve">ecko napisało wybraną przez siebie literkę (litery nie mogą się powtarzać). Podobnie robimy ze swoją ręką, również odrysowujemy swoją rękę na czystej kartce i piszemy swoje literki. Następnie wskazujemy dziecku narysowany kciuk i literkę, która się na nim </w:t>
      </w:r>
      <w:r>
        <w:rPr>
          <w:rFonts w:ascii="Arial" w:hAnsi="Arial" w:cs="Arial"/>
          <w:color w:val="000000"/>
        </w:rPr>
        <w:t xml:space="preserve">znajduje i prosimy by podało 2 nazwy zwierząt zaczynające się na literkę, którą dziecko napisało na tym palcu. W ten sposób bawimy się z każdym narysowanym </w:t>
      </w:r>
      <w:r>
        <w:rPr>
          <w:rFonts w:ascii="Arial" w:hAnsi="Arial" w:cs="Arial"/>
          <w:color w:val="000000"/>
        </w:rPr>
        <w:lastRenderedPageBreak/>
        <w:t>paluszkiem. Na końcu, na dłoni dziecko może narysować ( jeśli potrafi może napisać) jedno ulubione z</w:t>
      </w:r>
      <w:r>
        <w:rPr>
          <w:rFonts w:ascii="Arial" w:hAnsi="Arial" w:cs="Arial"/>
          <w:color w:val="000000"/>
        </w:rPr>
        <w:t>wierzątko spośród tych, które wymieniło podczas zabawy. Jeśli dziecko nie znalazło zwierzęcia na daną literkę możemy mu podpowiedzieć zwierzątko.</w:t>
      </w:r>
    </w:p>
    <w:p w:rsidR="00881B99" w:rsidRDefault="00881B99">
      <w:pPr>
        <w:rPr>
          <w:b/>
          <w:bCs/>
          <w:i/>
          <w:iCs/>
          <w:sz w:val="26"/>
          <w:szCs w:val="26"/>
        </w:rPr>
      </w:pPr>
    </w:p>
    <w:p w:rsidR="00881B99" w:rsidRDefault="00881B99">
      <w:pPr>
        <w:rPr>
          <w:b/>
          <w:bCs/>
          <w:i/>
          <w:iCs/>
          <w:sz w:val="26"/>
          <w:szCs w:val="26"/>
        </w:rPr>
      </w:pP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2. „Kot ministra”</w:t>
      </w:r>
    </w:p>
    <w:p w:rsidR="00881B99" w:rsidRDefault="008B73DE">
      <w:pPr>
        <w:rPr>
          <w:rFonts w:ascii="Arial" w:hAnsi="Arial" w:cs="Arial"/>
          <w:color w:val="000000"/>
        </w:rPr>
      </w:pPr>
      <w:r>
        <w:rPr>
          <w:rFonts w:ascii="Arial" w:hAnsi="Arial" w:cs="Arial"/>
          <w:color w:val="000000"/>
        </w:rPr>
        <w:t xml:space="preserve">Jeden z uczniów w myślach mówi alfabet. Kolejny wyznaczony uczeń w wybranym przez siebie </w:t>
      </w:r>
      <w:r>
        <w:rPr>
          <w:rFonts w:ascii="Arial" w:hAnsi="Arial" w:cs="Arial"/>
          <w:color w:val="000000"/>
        </w:rPr>
        <w:t>momencie mówi STOP. Litera, na którą wypadło, będzie pierwszą literą przymiotnika w zdaniu „Kot ministra jest… (jaki?)”. Pierwszy przymiotnik podaje nauczyciel. Po nim po kolei wszyscy kończą zdanie „Kot ministra jest…” jakimś przymiotnikiem zaczynającym s</w:t>
      </w:r>
      <w:r>
        <w:rPr>
          <w:rFonts w:ascii="Arial" w:hAnsi="Arial" w:cs="Arial"/>
          <w:color w:val="000000"/>
        </w:rPr>
        <w:t>ię od wybranej litery. Przymiotniki nie mogą się powtarzać, więc im dalej, tym trudniej. Jeśli ktoś nie wymyśli kolejnego przymiotnika, wypada z gry. Zabawa trwa do momentu pozostania jednej osoby.</w:t>
      </w:r>
      <w:r>
        <w:rPr>
          <w:rFonts w:ascii="Arial" w:hAnsi="Arial" w:cs="Arial"/>
          <w:color w:val="000000"/>
        </w:rPr>
        <w:t xml:space="preserve"> </w:t>
      </w:r>
    </w:p>
    <w:p w:rsidR="00881B99" w:rsidRDefault="00881B99">
      <w:pPr>
        <w:rPr>
          <w:b/>
          <w:bCs/>
          <w:i/>
          <w:iCs/>
          <w:sz w:val="26"/>
          <w:szCs w:val="26"/>
        </w:rPr>
      </w:pPr>
    </w:p>
    <w:p w:rsidR="00881B99" w:rsidRDefault="00881B99">
      <w:pPr>
        <w:rPr>
          <w:b/>
          <w:bCs/>
          <w:i/>
          <w:iCs/>
          <w:sz w:val="26"/>
          <w:szCs w:val="26"/>
        </w:rPr>
      </w:pPr>
    </w:p>
    <w:p w:rsidR="00881B99" w:rsidRDefault="00881B99">
      <w:pPr>
        <w:rPr>
          <w:b/>
          <w:bCs/>
          <w:i/>
          <w:iCs/>
          <w:sz w:val="26"/>
          <w:szCs w:val="26"/>
        </w:rPr>
      </w:pPr>
    </w:p>
    <w:p w:rsidR="00881B99" w:rsidRDefault="00881B99">
      <w:pPr>
        <w:rPr>
          <w:b/>
          <w:bCs/>
          <w:i/>
          <w:iCs/>
          <w:sz w:val="26"/>
          <w:szCs w:val="26"/>
        </w:rPr>
      </w:pPr>
    </w:p>
    <w:p w:rsidR="00881B99" w:rsidRDefault="00881B99">
      <w:pPr>
        <w:rPr>
          <w:b/>
          <w:bCs/>
          <w:i/>
          <w:iCs/>
          <w:sz w:val="26"/>
          <w:szCs w:val="26"/>
        </w:rPr>
      </w:pPr>
    </w:p>
    <w:p w:rsidR="00881B99" w:rsidRDefault="008B73DE">
      <w:pPr>
        <w:rPr>
          <w:b/>
          <w:bCs/>
          <w:i/>
          <w:iCs/>
          <w:sz w:val="26"/>
          <w:szCs w:val="26"/>
        </w:rPr>
      </w:pPr>
      <w:r>
        <w:rPr>
          <w:rFonts w:ascii="Arial" w:hAnsi="Arial" w:cs="Arial"/>
          <w:b/>
          <w:bCs/>
          <w:i/>
          <w:iCs/>
          <w:color w:val="000000"/>
          <w:sz w:val="26"/>
          <w:szCs w:val="26"/>
        </w:rPr>
        <w:t>Środa 10.06.2020r.</w:t>
      </w:r>
    </w:p>
    <w:p w:rsidR="00881B99" w:rsidRDefault="00881B99">
      <w:pPr>
        <w:rPr>
          <w:b/>
          <w:bCs/>
          <w:i/>
          <w:iCs/>
          <w:sz w:val="26"/>
          <w:szCs w:val="26"/>
        </w:rPr>
      </w:pPr>
    </w:p>
    <w:p w:rsidR="00881B99" w:rsidRDefault="008B73DE">
      <w:pPr>
        <w:rPr>
          <w:b/>
          <w:bCs/>
          <w:i/>
          <w:iCs/>
          <w:sz w:val="26"/>
          <w:szCs w:val="26"/>
        </w:rPr>
      </w:pPr>
      <w:r>
        <w:rPr>
          <w:rFonts w:ascii="Arial" w:hAnsi="Arial" w:cs="Arial"/>
          <w:b/>
          <w:bCs/>
          <w:i/>
          <w:iCs/>
          <w:color w:val="000000"/>
          <w:sz w:val="26"/>
          <w:szCs w:val="26"/>
        </w:rPr>
        <w:t>„Zabawy ruchowe”</w:t>
      </w:r>
    </w:p>
    <w:p w:rsidR="00881B99" w:rsidRDefault="00881B99">
      <w:pPr>
        <w:rPr>
          <w:b/>
          <w:bCs/>
          <w:i/>
          <w:iCs/>
          <w:sz w:val="26"/>
          <w:szCs w:val="26"/>
        </w:rPr>
      </w:pP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 xml:space="preserve">Celem </w:t>
      </w:r>
      <w:r>
        <w:rPr>
          <w:rFonts w:ascii="Arial" w:hAnsi="Arial" w:cs="Arial"/>
          <w:color w:val="000000"/>
        </w:rPr>
        <w:t>ćwiczeń jest rozwijanie umiejętności wspólnej zabawy oraz ogólny wspierające rozwój ruchowy u dzieci.</w:t>
      </w: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Pomoce : szarfy, sznurek, bądź paski materiału.</w:t>
      </w:r>
    </w:p>
    <w:p w:rsidR="00881B99" w:rsidRDefault="00881B99">
      <w:pPr>
        <w:rPr>
          <w:b/>
          <w:bCs/>
          <w:i/>
          <w:iCs/>
          <w:sz w:val="26"/>
          <w:szCs w:val="26"/>
        </w:rPr>
      </w:pPr>
    </w:p>
    <w:p w:rsidR="00881B99" w:rsidRDefault="00881B99">
      <w:pPr>
        <w:rPr>
          <w:b/>
          <w:bCs/>
          <w:i/>
          <w:iCs/>
          <w:sz w:val="26"/>
          <w:szCs w:val="26"/>
        </w:rPr>
      </w:pPr>
    </w:p>
    <w:p w:rsidR="00881B99" w:rsidRDefault="008B73DE">
      <w:pPr>
        <w:rPr>
          <w:b/>
          <w:bCs/>
          <w:i/>
          <w:iCs/>
          <w:sz w:val="26"/>
          <w:szCs w:val="26"/>
        </w:rPr>
      </w:pPr>
      <w:r>
        <w:rPr>
          <w:rFonts w:ascii="Arial" w:hAnsi="Arial" w:cs="Arial"/>
          <w:color w:val="000000"/>
        </w:rPr>
        <w:t>1.  „</w:t>
      </w:r>
      <w:r>
        <w:rPr>
          <w:rStyle w:val="Mocnewyrnione"/>
          <w:rFonts w:ascii="Arial" w:hAnsi="Arial" w:cs="Arial"/>
          <w:b w:val="0"/>
          <w:color w:val="000000"/>
        </w:rPr>
        <w:t>Dzieci do domu - dzieci na spacer”.</w:t>
      </w:r>
    </w:p>
    <w:p w:rsidR="00881B99" w:rsidRDefault="008B73DE">
      <w:pPr>
        <w:pStyle w:val="Tekstpodstawowy"/>
        <w:widowControl/>
        <w:spacing w:after="0"/>
        <w:rPr>
          <w:b/>
          <w:bCs/>
          <w:i/>
          <w:iCs/>
          <w:sz w:val="26"/>
          <w:szCs w:val="26"/>
        </w:rPr>
      </w:pPr>
      <w:r>
        <w:rPr>
          <w:rFonts w:ascii="Arial" w:hAnsi="Arial"/>
          <w:color w:val="000000"/>
        </w:rPr>
        <w:t xml:space="preserve"> W sali, w której odbywa się zabawa uczestnicy </w:t>
      </w:r>
      <w:r>
        <w:rPr>
          <w:rFonts w:ascii="Arial" w:hAnsi="Arial"/>
          <w:color w:val="000000"/>
        </w:rPr>
        <w:t xml:space="preserve">przygotowują swoje „domki”, w których mogą się swobodnie zmieścić. Mogą być to pętle ze skakanek lub szarf, bądź materiałów. Na zawołanie „dzieci na spacer” wszystkie dzieci rozbiegają się po sali. W czasie, gdy swobodnie biegają, prowadzący woła: „dzieci </w:t>
      </w:r>
      <w:r>
        <w:rPr>
          <w:rFonts w:ascii="Arial" w:hAnsi="Arial"/>
          <w:color w:val="000000"/>
        </w:rPr>
        <w:t xml:space="preserve">do domu”. Wówczas każde dziecko jak najszybciej stara się dotrzeć do własnego domku, po czym przybiera określoną przez prowadzącego pozycję, np. siada po turecku. Po chwili nauczyciel znowu woła „dzieci na spacer”. Wówczas uczniowie opuszczają swoje domki </w:t>
      </w:r>
      <w:r>
        <w:rPr>
          <w:rFonts w:ascii="Arial" w:hAnsi="Arial"/>
          <w:color w:val="000000"/>
        </w:rPr>
        <w:t>i mają możliwość swobodnego spacerowania, zgodnie z podanymi wskazówkami (pojedynczo, parami, trójkami). Przy każdej kolejnej rundzie, można redukować po jednym „domku”. Dziecko, które nie znalazło w odpowiednim momencie schronienia - odchodzi z gry.</w:t>
      </w:r>
    </w:p>
    <w:p w:rsidR="00881B99" w:rsidRDefault="00881B99">
      <w:pPr>
        <w:pStyle w:val="Tekstpodstawowy"/>
        <w:widowControl/>
        <w:spacing w:after="0"/>
        <w:rPr>
          <w:b/>
          <w:bCs/>
          <w:i/>
          <w:iCs/>
          <w:sz w:val="26"/>
          <w:szCs w:val="26"/>
        </w:rPr>
      </w:pPr>
    </w:p>
    <w:p w:rsidR="00881B99" w:rsidRDefault="008B73DE">
      <w:pPr>
        <w:pStyle w:val="Tekstpodstawowy"/>
        <w:widowControl/>
        <w:spacing w:after="0"/>
        <w:rPr>
          <w:b/>
          <w:bCs/>
          <w:i/>
          <w:iCs/>
          <w:sz w:val="26"/>
          <w:szCs w:val="26"/>
        </w:rPr>
      </w:pPr>
      <w:r>
        <w:rPr>
          <w:rFonts w:ascii="Arial" w:hAnsi="Arial"/>
          <w:color w:val="000000"/>
        </w:rPr>
        <w:t xml:space="preserve">2.  </w:t>
      </w:r>
      <w:r>
        <w:rPr>
          <w:rFonts w:ascii="Arial" w:hAnsi="Arial"/>
          <w:color w:val="000000"/>
        </w:rPr>
        <w:t>„</w:t>
      </w:r>
      <w:r>
        <w:rPr>
          <w:rStyle w:val="Mocnewyrnione"/>
          <w:rFonts w:ascii="Arial" w:hAnsi="Arial"/>
          <w:b w:val="0"/>
          <w:color w:val="000000"/>
        </w:rPr>
        <w:t>Czarodziejskie szkatułki”</w:t>
      </w:r>
    </w:p>
    <w:p w:rsidR="00881B99" w:rsidRDefault="008B73DE">
      <w:pPr>
        <w:pStyle w:val="Tekstpodstawowy"/>
        <w:widowControl/>
        <w:spacing w:after="0"/>
        <w:rPr>
          <w:b/>
          <w:bCs/>
          <w:i/>
          <w:iCs/>
          <w:sz w:val="26"/>
          <w:szCs w:val="26"/>
        </w:rPr>
      </w:pPr>
      <w:r>
        <w:rPr>
          <w:rFonts w:ascii="Arial" w:hAnsi="Arial"/>
          <w:color w:val="000000"/>
        </w:rPr>
        <w:t>Wszyscy uczestnicy kucają w rozsypce, głowę chowając w kolana. Słuchają uważnie narracji prowadzącego i starają się odtworzyć gestami przedstawianą historię. Prowadzący mówi: „Jesteście czarodziejskimi szkatułkami. Jesteście bard</w:t>
      </w:r>
      <w:r>
        <w:rPr>
          <w:rFonts w:ascii="Arial" w:hAnsi="Arial"/>
          <w:color w:val="000000"/>
        </w:rPr>
        <w:t xml:space="preserve">zo małe i szczelnie zamknięte. A teraz szkatułki powolutku się otwierają...i wychodzi z nich...ryba.” Przez chwilę dzieci krążą swobodnie po sali naśladując wybrane zwierzę, przedmiot. Gdy </w:t>
      </w:r>
      <w:r>
        <w:rPr>
          <w:rFonts w:ascii="Arial" w:hAnsi="Arial"/>
          <w:color w:val="000000"/>
        </w:rPr>
        <w:lastRenderedPageBreak/>
        <w:t>prowadzący wznawia opowieść, ilustrują ją ruchem. „A teraz wszystki</w:t>
      </w:r>
      <w:r>
        <w:rPr>
          <w:rFonts w:ascii="Arial" w:hAnsi="Arial"/>
          <w:color w:val="000000"/>
        </w:rPr>
        <w:t>e pudełka z powrotem się zamykają „. W następnych rundach z pudełek mogą wychodzić:</w:t>
      </w:r>
    </w:p>
    <w:p w:rsidR="00881B99" w:rsidRDefault="008B73DE">
      <w:pPr>
        <w:pStyle w:val="Tekstpodstawowy"/>
        <w:widowControl/>
        <w:spacing w:after="0"/>
        <w:rPr>
          <w:b/>
          <w:bCs/>
          <w:i/>
          <w:iCs/>
          <w:sz w:val="26"/>
          <w:szCs w:val="26"/>
        </w:rPr>
      </w:pPr>
      <w:r>
        <w:rPr>
          <w:rFonts w:ascii="Arial" w:hAnsi="Arial"/>
          <w:color w:val="000000"/>
        </w:rPr>
        <w:t>- niemowlaki, które są bardzo głodne,</w:t>
      </w:r>
    </w:p>
    <w:p w:rsidR="00881B99" w:rsidRDefault="008B73DE">
      <w:pPr>
        <w:pStyle w:val="Tekstpodstawowy"/>
        <w:widowControl/>
        <w:spacing w:after="0"/>
        <w:rPr>
          <w:b/>
          <w:bCs/>
          <w:i/>
          <w:iCs/>
          <w:sz w:val="26"/>
          <w:szCs w:val="26"/>
        </w:rPr>
      </w:pPr>
      <w:r>
        <w:rPr>
          <w:rFonts w:ascii="Arial" w:hAnsi="Arial"/>
          <w:color w:val="000000"/>
        </w:rPr>
        <w:t>- dumnie kroczące długopisy,</w:t>
      </w:r>
    </w:p>
    <w:p w:rsidR="00881B99" w:rsidRDefault="008B73DE">
      <w:pPr>
        <w:pStyle w:val="Tekstpodstawowy"/>
        <w:widowControl/>
        <w:spacing w:after="0"/>
        <w:rPr>
          <w:b/>
          <w:bCs/>
          <w:i/>
          <w:iCs/>
          <w:sz w:val="26"/>
          <w:szCs w:val="26"/>
        </w:rPr>
      </w:pPr>
      <w:r>
        <w:rPr>
          <w:rFonts w:ascii="Arial" w:hAnsi="Arial"/>
          <w:color w:val="000000"/>
        </w:rPr>
        <w:t>- jaszczurki,</w:t>
      </w:r>
    </w:p>
    <w:p w:rsidR="00881B99" w:rsidRDefault="008B73DE">
      <w:pPr>
        <w:pStyle w:val="Tekstpodstawowy"/>
        <w:widowControl/>
        <w:spacing w:after="0"/>
        <w:rPr>
          <w:b/>
          <w:bCs/>
          <w:i/>
          <w:iCs/>
          <w:sz w:val="26"/>
          <w:szCs w:val="26"/>
        </w:rPr>
      </w:pPr>
      <w:r>
        <w:rPr>
          <w:rFonts w:ascii="Arial" w:hAnsi="Arial"/>
          <w:color w:val="000000"/>
        </w:rPr>
        <w:t>-mruczące koty oraz dowolna ilość postaci przywołanych przez prowadzącego.</w:t>
      </w:r>
    </w:p>
    <w:p w:rsidR="00881B99" w:rsidRDefault="008B73DE">
      <w:pPr>
        <w:pStyle w:val="Tekstpodstawowy"/>
        <w:widowControl/>
        <w:spacing w:after="0"/>
        <w:rPr>
          <w:b/>
          <w:bCs/>
          <w:i/>
          <w:iCs/>
          <w:sz w:val="26"/>
          <w:szCs w:val="26"/>
        </w:rPr>
      </w:pPr>
      <w:r>
        <w:rPr>
          <w:rFonts w:ascii="Arial" w:hAnsi="Arial"/>
          <w:color w:val="000000"/>
        </w:rPr>
        <w:t xml:space="preserve">Na końcu ze </w:t>
      </w:r>
      <w:r>
        <w:rPr>
          <w:rFonts w:ascii="Arial" w:hAnsi="Arial"/>
          <w:color w:val="000000"/>
        </w:rPr>
        <w:t>szkatułek wychodzą znowu ludzie.</w:t>
      </w:r>
    </w:p>
    <w:p w:rsidR="00881B99" w:rsidRDefault="00881B99">
      <w:pPr>
        <w:pStyle w:val="Tekstpodstawowy"/>
        <w:widowControl/>
        <w:spacing w:after="0"/>
        <w:rPr>
          <w:b/>
          <w:bCs/>
          <w:i/>
          <w:iCs/>
          <w:sz w:val="26"/>
          <w:szCs w:val="26"/>
        </w:rPr>
      </w:pPr>
    </w:p>
    <w:p w:rsidR="00881B99" w:rsidRDefault="00881B99">
      <w:pPr>
        <w:rPr>
          <w:b/>
          <w:bCs/>
          <w:i/>
          <w:iCs/>
          <w:sz w:val="26"/>
          <w:szCs w:val="26"/>
        </w:rPr>
      </w:pPr>
    </w:p>
    <w:sectPr w:rsidR="00881B99">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Liberation Sans">
    <w:altName w:val="Arial"/>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1B99"/>
    <w:rsid w:val="00881B99"/>
    <w:rsid w:val="008B73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77531-ABF6-4091-9CA6-A6424E71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widowControl w:val="0"/>
    </w:pPr>
    <w:rPr>
      <w:rFonts w:eastAsia="Arial" w:cs="Liberation Serif"/>
      <w:sz w:val="24"/>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rPr>
  </w:style>
  <w:style w:type="character" w:customStyle="1" w:styleId="Znakiwypunktowania">
    <w:name w:val="Znaki wypunktowania"/>
    <w:qFormat/>
    <w:rPr>
      <w:rFonts w:ascii="OpenSymbol" w:eastAsia="OpenSymbol" w:hAnsi="OpenSymbol" w:cs="OpenSymbol"/>
    </w:rPr>
  </w:style>
  <w:style w:type="character" w:customStyle="1" w:styleId="Mocnewyrnione">
    <w:name w:val="Mocne wyróżnione"/>
    <w:qFormat/>
    <w:rPr>
      <w:b/>
      <w:bCs/>
    </w:rPr>
  </w:style>
  <w:style w:type="paragraph" w:styleId="Nagwek">
    <w:name w:val="header"/>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pacing w:before="120" w:after="120"/>
    </w:pPr>
    <w:rPr>
      <w:iCs/>
    </w:rPr>
  </w:style>
  <w:style w:type="paragraph" w:customStyle="1" w:styleId="Indeks">
    <w:name w:val="Indek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dc:description/>
  <cp:lastModifiedBy>Dyrekcja</cp:lastModifiedBy>
  <cp:revision>2</cp:revision>
  <dcterms:created xsi:type="dcterms:W3CDTF">2020-06-07T13:50:00Z</dcterms:created>
  <dcterms:modified xsi:type="dcterms:W3CDTF">2020-06-07T13:50:00Z</dcterms:modified>
  <dc:language>pl-PL</dc:language>
</cp:coreProperties>
</file>