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5C8" w:rsidRDefault="004809D9">
      <w:pPr>
        <w:rPr>
          <w:sz w:val="32"/>
          <w:szCs w:val="32"/>
        </w:rPr>
      </w:pPr>
      <w:bookmarkStart w:id="0" w:name="_GoBack"/>
      <w:bookmarkEnd w:id="0"/>
      <w:r>
        <w:rPr>
          <w:rFonts w:ascii="Arial" w:hAnsi="Arial"/>
          <w:b/>
          <w:bCs/>
          <w:i/>
          <w:iCs/>
          <w:color w:val="000000"/>
          <w:sz w:val="32"/>
          <w:szCs w:val="32"/>
        </w:rPr>
        <w:t>Zestaw zadań rewalidacyjnych dla Oddziału Przedszkolnego</w:t>
      </w:r>
    </w:p>
    <w:p w:rsidR="00E715C8" w:rsidRDefault="00E715C8">
      <w:pPr>
        <w:rPr>
          <w:rFonts w:ascii="Arial" w:hAnsi="Arial"/>
          <w:b/>
          <w:bCs/>
          <w:i/>
          <w:iCs/>
          <w:color w:val="000000"/>
          <w:sz w:val="30"/>
          <w:szCs w:val="30"/>
        </w:rPr>
      </w:pPr>
    </w:p>
    <w:p w:rsidR="00E715C8" w:rsidRDefault="00E715C8">
      <w:pPr>
        <w:rPr>
          <w:rFonts w:ascii="Arial" w:hAnsi="Arial"/>
          <w:b/>
          <w:bCs/>
          <w:i/>
          <w:iCs/>
          <w:color w:val="000000"/>
          <w:sz w:val="30"/>
          <w:szCs w:val="30"/>
        </w:rPr>
      </w:pPr>
    </w:p>
    <w:p w:rsidR="00E715C8" w:rsidRDefault="004809D9">
      <w:pPr>
        <w:rPr>
          <w:sz w:val="26"/>
          <w:szCs w:val="26"/>
        </w:rPr>
      </w:pPr>
      <w:r>
        <w:rPr>
          <w:rFonts w:ascii="Arial" w:hAnsi="Arial"/>
          <w:b/>
          <w:bCs/>
          <w:i/>
          <w:iCs/>
          <w:color w:val="000000"/>
          <w:sz w:val="26"/>
          <w:szCs w:val="26"/>
        </w:rPr>
        <w:t>Wtorek 02.06.2020r.</w:t>
      </w:r>
    </w:p>
    <w:p w:rsidR="00E715C8" w:rsidRDefault="00E715C8">
      <w:pPr>
        <w:rPr>
          <w:rFonts w:ascii="Arial" w:hAnsi="Arial"/>
          <w:b/>
          <w:bCs/>
          <w:i/>
          <w:iCs/>
          <w:color w:val="000000"/>
        </w:rPr>
      </w:pPr>
    </w:p>
    <w:p w:rsidR="00E715C8" w:rsidRDefault="004809D9">
      <w:pPr>
        <w:rPr>
          <w:rFonts w:ascii="Arial" w:hAnsi="Arial"/>
          <w:b/>
          <w:bCs/>
          <w:i/>
          <w:iCs/>
          <w:color w:val="000000"/>
        </w:rPr>
      </w:pPr>
      <w:r>
        <w:rPr>
          <w:rFonts w:ascii="Arial" w:hAnsi="Arial"/>
          <w:b/>
          <w:bCs/>
          <w:i/>
          <w:iCs/>
          <w:color w:val="000000"/>
        </w:rPr>
        <w:t>„Stemple i stempelki”</w:t>
      </w:r>
    </w:p>
    <w:p w:rsidR="00E715C8" w:rsidRDefault="00E715C8">
      <w:pPr>
        <w:rPr>
          <w:rFonts w:ascii="Arial" w:hAnsi="Arial"/>
          <w:b/>
          <w:bCs/>
          <w:i/>
          <w:iCs/>
          <w:color w:val="000000"/>
        </w:rPr>
      </w:pPr>
    </w:p>
    <w:p w:rsidR="00E715C8" w:rsidRDefault="004809D9">
      <w:pPr>
        <w:rPr>
          <w:rFonts w:ascii="Arial" w:hAnsi="Arial"/>
          <w:b/>
          <w:bCs/>
          <w:i/>
          <w:iCs/>
          <w:color w:val="000000"/>
        </w:rPr>
      </w:pPr>
      <w:r>
        <w:rPr>
          <w:rFonts w:ascii="Arial" w:hAnsi="Arial"/>
          <w:color w:val="000000"/>
        </w:rPr>
        <w:t xml:space="preserve">Ćwiczenia te mają za zadanie rozwijanie wyobraźni </w:t>
      </w:r>
      <w:proofErr w:type="spellStart"/>
      <w:r>
        <w:rPr>
          <w:rFonts w:ascii="Arial" w:hAnsi="Arial"/>
          <w:color w:val="000000"/>
        </w:rPr>
        <w:t>dziecka,oraz</w:t>
      </w:r>
      <w:proofErr w:type="spellEnd"/>
      <w:r>
        <w:rPr>
          <w:rFonts w:ascii="Arial" w:hAnsi="Arial"/>
          <w:color w:val="000000"/>
        </w:rPr>
        <w:t xml:space="preserve"> usprawnianie manualne  jednocześnie utrwalają wiedzę dziecka o figurach.</w:t>
      </w:r>
    </w:p>
    <w:p w:rsidR="00E715C8" w:rsidRDefault="00E715C8">
      <w:pPr>
        <w:rPr>
          <w:rFonts w:ascii="Arial" w:hAnsi="Arial"/>
          <w:b/>
          <w:bCs/>
          <w:i/>
          <w:iCs/>
          <w:color w:val="000000"/>
        </w:rPr>
      </w:pPr>
    </w:p>
    <w:p w:rsidR="00E715C8" w:rsidRDefault="004809D9">
      <w:pPr>
        <w:rPr>
          <w:rFonts w:ascii="Arial" w:hAnsi="Arial"/>
          <w:b/>
          <w:bCs/>
          <w:i/>
          <w:iCs/>
          <w:color w:val="000000"/>
        </w:rPr>
      </w:pPr>
      <w:r>
        <w:rPr>
          <w:rFonts w:ascii="Arial" w:hAnsi="Arial"/>
          <w:color w:val="000000"/>
        </w:rPr>
        <w:t xml:space="preserve">Pomoce: </w:t>
      </w:r>
      <w:r>
        <w:rPr>
          <w:rFonts w:ascii="Arial" w:hAnsi="Arial"/>
          <w:color w:val="000000"/>
        </w:rPr>
        <w:t>wycięte z ziemniaków stempelki w różnych kształtach: koło, kwadrat, trójkąt, prostokąt, serduszko, romb; farby plakatowe, gąbeczki do mycia naczyń pocięte na kwadraty, białe kartki z bloku rysunkowego lub technicznego.</w:t>
      </w:r>
    </w:p>
    <w:p w:rsidR="00E715C8" w:rsidRDefault="00E715C8">
      <w:pPr>
        <w:rPr>
          <w:rFonts w:ascii="Arial" w:hAnsi="Arial"/>
          <w:b/>
          <w:bCs/>
          <w:i/>
          <w:iCs/>
          <w:color w:val="000000"/>
        </w:rPr>
      </w:pPr>
    </w:p>
    <w:p w:rsidR="00E715C8" w:rsidRDefault="004809D9">
      <w:pPr>
        <w:rPr>
          <w:rFonts w:ascii="Arial" w:hAnsi="Arial"/>
          <w:b/>
          <w:bCs/>
          <w:i/>
          <w:iCs/>
          <w:color w:val="000000"/>
        </w:rPr>
      </w:pPr>
      <w:r>
        <w:rPr>
          <w:rFonts w:ascii="Arial" w:hAnsi="Arial"/>
          <w:color w:val="000000"/>
        </w:rPr>
        <w:t>1. Stempelki z ziemniaka</w:t>
      </w:r>
    </w:p>
    <w:p w:rsidR="00E715C8" w:rsidRDefault="004809D9">
      <w:pPr>
        <w:rPr>
          <w:rFonts w:ascii="Arial" w:hAnsi="Arial"/>
          <w:b/>
          <w:bCs/>
          <w:i/>
          <w:iCs/>
          <w:color w:val="000000"/>
        </w:rPr>
      </w:pPr>
      <w:r>
        <w:rPr>
          <w:rFonts w:ascii="Arial" w:hAnsi="Arial"/>
          <w:color w:val="000000"/>
        </w:rPr>
        <w:t>Dajemy dzie</w:t>
      </w:r>
      <w:r>
        <w:rPr>
          <w:rFonts w:ascii="Arial" w:hAnsi="Arial"/>
          <w:color w:val="000000"/>
        </w:rPr>
        <w:t>cku  stempelki wycięte z ziemniaków, farby oraz kartkę. Zadaniem dziecka jest stworzenie obrazu poprzez maczanie stempelków w kolorowych farbach i odbijanie ich na kartce. Można poprosić dziecko by  namalowało konkretny obrazek np. Namaluj stempelkami dome</w:t>
      </w:r>
      <w:r>
        <w:rPr>
          <w:rFonts w:ascii="Arial" w:hAnsi="Arial"/>
          <w:color w:val="000000"/>
        </w:rPr>
        <w:t>k lub kwiatek. Można również pozostawić dziecku możliwość stworzenia    samodzielnego pomysłu na obrazek.</w:t>
      </w:r>
    </w:p>
    <w:p w:rsidR="00E715C8" w:rsidRDefault="00E715C8">
      <w:pPr>
        <w:rPr>
          <w:rFonts w:ascii="Arial" w:hAnsi="Arial"/>
          <w:b/>
          <w:bCs/>
          <w:i/>
          <w:iCs/>
          <w:color w:val="000000"/>
        </w:rPr>
      </w:pPr>
    </w:p>
    <w:p w:rsidR="00E715C8" w:rsidRDefault="004809D9">
      <w:pPr>
        <w:rPr>
          <w:rFonts w:ascii="Arial" w:hAnsi="Arial"/>
          <w:b/>
          <w:bCs/>
          <w:i/>
          <w:iCs/>
          <w:color w:val="000000"/>
        </w:rPr>
      </w:pPr>
      <w:r>
        <w:rPr>
          <w:rFonts w:ascii="Arial" w:hAnsi="Arial"/>
          <w:color w:val="000000"/>
        </w:rPr>
        <w:t>2. Stemplowa buzia</w:t>
      </w:r>
    </w:p>
    <w:p w:rsidR="00E715C8" w:rsidRDefault="004809D9">
      <w:pPr>
        <w:rPr>
          <w:rFonts w:ascii="Arial" w:hAnsi="Arial"/>
          <w:b/>
          <w:bCs/>
          <w:i/>
          <w:iCs/>
          <w:color w:val="000000"/>
        </w:rPr>
      </w:pPr>
      <w:r>
        <w:rPr>
          <w:rFonts w:ascii="Arial" w:hAnsi="Arial"/>
          <w:color w:val="000000"/>
        </w:rPr>
        <w:t>Dajemy dziecku pociętą na kwadraciki gąbeczkę, farby oraz kartkę. Rysujemy dziecku rysy twarzy na kartce i prosimy by dziecko za p</w:t>
      </w:r>
      <w:r>
        <w:rPr>
          <w:rFonts w:ascii="Arial" w:hAnsi="Arial"/>
          <w:color w:val="000000"/>
        </w:rPr>
        <w:t xml:space="preserve">omocą umoczonych w farbie gąbek </w:t>
      </w:r>
    </w:p>
    <w:p w:rsidR="00E715C8" w:rsidRDefault="004809D9">
      <w:pPr>
        <w:rPr>
          <w:rFonts w:ascii="Arial" w:hAnsi="Arial"/>
          <w:b/>
          <w:bCs/>
          <w:i/>
          <w:iCs/>
          <w:color w:val="000000"/>
        </w:rPr>
      </w:pPr>
      <w:r>
        <w:rPr>
          <w:rFonts w:ascii="Arial" w:hAnsi="Arial"/>
          <w:color w:val="000000"/>
        </w:rPr>
        <w:t>stworzyło własną buzię,</w:t>
      </w:r>
    </w:p>
    <w:p w:rsidR="00E715C8" w:rsidRDefault="00E715C8">
      <w:pPr>
        <w:rPr>
          <w:rFonts w:ascii="Arial" w:hAnsi="Arial"/>
          <w:b/>
          <w:bCs/>
          <w:i/>
          <w:iCs/>
          <w:color w:val="000000"/>
        </w:rPr>
      </w:pPr>
    </w:p>
    <w:p w:rsidR="00E715C8" w:rsidRDefault="00E715C8">
      <w:pPr>
        <w:rPr>
          <w:rFonts w:ascii="Arial" w:hAnsi="Arial"/>
          <w:b/>
          <w:bCs/>
          <w:i/>
          <w:iCs/>
          <w:color w:val="000000"/>
        </w:rPr>
      </w:pPr>
    </w:p>
    <w:p w:rsidR="00E715C8" w:rsidRDefault="004809D9">
      <w:pPr>
        <w:rPr>
          <w:sz w:val="26"/>
          <w:szCs w:val="26"/>
        </w:rPr>
      </w:pPr>
      <w:r>
        <w:rPr>
          <w:rFonts w:ascii="Arial" w:hAnsi="Arial"/>
          <w:b/>
          <w:bCs/>
          <w:i/>
          <w:iCs/>
          <w:color w:val="000000"/>
          <w:sz w:val="26"/>
          <w:szCs w:val="26"/>
        </w:rPr>
        <w:t>Środa 03.06.2020r.</w:t>
      </w:r>
    </w:p>
    <w:p w:rsidR="00E715C8" w:rsidRDefault="00E715C8">
      <w:pPr>
        <w:rPr>
          <w:sz w:val="26"/>
          <w:szCs w:val="26"/>
        </w:rPr>
      </w:pPr>
    </w:p>
    <w:p w:rsidR="00E715C8" w:rsidRDefault="004809D9">
      <w:pPr>
        <w:rPr>
          <w:sz w:val="26"/>
          <w:szCs w:val="26"/>
        </w:rPr>
      </w:pPr>
      <w:r>
        <w:rPr>
          <w:rFonts w:ascii="Arial" w:hAnsi="Arial"/>
          <w:b/>
          <w:bCs/>
          <w:i/>
          <w:iCs/>
          <w:color w:val="000000"/>
        </w:rPr>
        <w:t>„Zabawy ruchowe”</w:t>
      </w:r>
    </w:p>
    <w:p w:rsidR="00E715C8" w:rsidRDefault="00E715C8">
      <w:pPr>
        <w:rPr>
          <w:sz w:val="26"/>
          <w:szCs w:val="26"/>
        </w:rPr>
      </w:pPr>
    </w:p>
    <w:p w:rsidR="00E715C8" w:rsidRDefault="004809D9">
      <w:pPr>
        <w:rPr>
          <w:sz w:val="26"/>
          <w:szCs w:val="26"/>
        </w:rPr>
      </w:pPr>
      <w:r>
        <w:rPr>
          <w:rFonts w:ascii="Arial" w:hAnsi="Arial"/>
          <w:color w:val="000000"/>
        </w:rPr>
        <w:t>Celem ćwiczeń jest rozwój motoryki dużej, są to wszelkie ćwiczenia poprawiające sprawność ruchową dziecka.</w:t>
      </w:r>
    </w:p>
    <w:p w:rsidR="00E715C8" w:rsidRDefault="00E715C8">
      <w:pPr>
        <w:rPr>
          <w:sz w:val="26"/>
          <w:szCs w:val="26"/>
        </w:rPr>
      </w:pPr>
    </w:p>
    <w:p w:rsidR="00E715C8" w:rsidRDefault="004809D9">
      <w:pPr>
        <w:rPr>
          <w:sz w:val="26"/>
          <w:szCs w:val="26"/>
        </w:rPr>
      </w:pPr>
      <w:r>
        <w:rPr>
          <w:rFonts w:ascii="Arial" w:hAnsi="Arial"/>
          <w:color w:val="000000"/>
        </w:rPr>
        <w:t>Pomoce : woreczki wypełnione grochem, mata lub wyzn</w:t>
      </w:r>
      <w:r>
        <w:rPr>
          <w:rFonts w:ascii="Arial" w:hAnsi="Arial"/>
          <w:color w:val="000000"/>
        </w:rPr>
        <w:t xml:space="preserve">aczony sznurkiem tor; </w:t>
      </w:r>
    </w:p>
    <w:p w:rsidR="00E715C8" w:rsidRDefault="004809D9">
      <w:pPr>
        <w:rPr>
          <w:sz w:val="26"/>
          <w:szCs w:val="26"/>
        </w:rPr>
      </w:pPr>
      <w:r>
        <w:rPr>
          <w:rFonts w:ascii="Arial" w:hAnsi="Arial"/>
          <w:color w:val="000000"/>
        </w:rPr>
        <w:t>nadmuchany balon, papierowe talerzyki, drewniane łyżki</w:t>
      </w:r>
    </w:p>
    <w:p w:rsidR="00E715C8" w:rsidRDefault="00E715C8">
      <w:pPr>
        <w:rPr>
          <w:sz w:val="26"/>
          <w:szCs w:val="26"/>
        </w:rPr>
      </w:pPr>
    </w:p>
    <w:p w:rsidR="00E715C8" w:rsidRDefault="004809D9">
      <w:pPr>
        <w:rPr>
          <w:sz w:val="26"/>
          <w:szCs w:val="26"/>
        </w:rPr>
      </w:pPr>
      <w:r>
        <w:rPr>
          <w:rFonts w:ascii="Arial" w:hAnsi="Arial"/>
          <w:color w:val="000000"/>
        </w:rPr>
        <w:t>1. „Pędzące żółwie”</w:t>
      </w:r>
    </w:p>
    <w:p w:rsidR="00E715C8" w:rsidRDefault="004809D9">
      <w:pPr>
        <w:rPr>
          <w:sz w:val="26"/>
          <w:szCs w:val="26"/>
        </w:rPr>
      </w:pPr>
      <w:r>
        <w:rPr>
          <w:rFonts w:ascii="Arial" w:hAnsi="Arial"/>
          <w:color w:val="000000"/>
        </w:rPr>
        <w:t xml:space="preserve">Na mecie ustawia się jedno lub więcej dzieci w pozycji na czworaka . Każdy zawodnik na plecach ma balast w postaci woreczka (lub w późniejszym etapie </w:t>
      </w:r>
      <w:r>
        <w:rPr>
          <w:rFonts w:ascii="Arial" w:hAnsi="Arial"/>
          <w:color w:val="000000"/>
        </w:rPr>
        <w:t>zabawy może to być kilka woreczków). Każdy porusza się na czworaka najszybciej jak potrafi. Gdy woreczek spadnie zaznaczamy od miejsca dokąd żółw dotarł. Dzieciaki w kolejnych turach mogą poprawiać swój wynik.</w:t>
      </w:r>
    </w:p>
    <w:p w:rsidR="00E715C8" w:rsidRDefault="00E715C8">
      <w:pPr>
        <w:rPr>
          <w:sz w:val="26"/>
          <w:szCs w:val="26"/>
        </w:rPr>
      </w:pPr>
    </w:p>
    <w:p w:rsidR="00E715C8" w:rsidRDefault="004809D9">
      <w:pPr>
        <w:rPr>
          <w:sz w:val="26"/>
          <w:szCs w:val="26"/>
        </w:rPr>
      </w:pPr>
      <w:r>
        <w:rPr>
          <w:rFonts w:ascii="Arial" w:hAnsi="Arial"/>
          <w:color w:val="000000"/>
        </w:rPr>
        <w:t>2. „Balonowy tenis”</w:t>
      </w:r>
    </w:p>
    <w:p w:rsidR="00E715C8" w:rsidRDefault="004809D9">
      <w:pPr>
        <w:rPr>
          <w:sz w:val="26"/>
          <w:szCs w:val="26"/>
        </w:rPr>
      </w:pPr>
      <w:r>
        <w:rPr>
          <w:rFonts w:ascii="Arial" w:hAnsi="Arial"/>
          <w:color w:val="000000"/>
        </w:rPr>
        <w:t>W zabawie tej dzieci będą</w:t>
      </w:r>
      <w:r>
        <w:rPr>
          <w:rFonts w:ascii="Arial" w:hAnsi="Arial"/>
          <w:color w:val="000000"/>
        </w:rPr>
        <w:t xml:space="preserve"> grały w tenisa balonem. Dodatkowa atrakcją są rakietki </w:t>
      </w:r>
    </w:p>
    <w:p w:rsidR="00E715C8" w:rsidRDefault="004809D9">
      <w:pPr>
        <w:rPr>
          <w:sz w:val="26"/>
          <w:szCs w:val="26"/>
        </w:rPr>
      </w:pPr>
      <w:r>
        <w:rPr>
          <w:rFonts w:ascii="Arial" w:hAnsi="Arial"/>
          <w:color w:val="000000"/>
        </w:rPr>
        <w:t>samodzielnie zrobione przez dzieci z talerzyków i łyżek.  Prosimy dzieci by przykleiły za pomocą taśmy lub kleju papierowe talerzyki do drewnianych łyżek. W ten sposób powstałe rakietki posłużą nam d</w:t>
      </w:r>
      <w:r>
        <w:rPr>
          <w:rFonts w:ascii="Arial" w:hAnsi="Arial"/>
          <w:color w:val="000000"/>
        </w:rPr>
        <w:t>o gry w tenisa. Zamiast zwykłej piłki do tenisa użyjemy balona.</w:t>
      </w:r>
    </w:p>
    <w:p w:rsidR="00E715C8" w:rsidRDefault="004809D9">
      <w:pPr>
        <w:rPr>
          <w:sz w:val="26"/>
          <w:szCs w:val="26"/>
        </w:rPr>
      </w:pPr>
      <w:r>
        <w:rPr>
          <w:rFonts w:ascii="Arial" w:hAnsi="Arial"/>
          <w:color w:val="000000"/>
        </w:rPr>
        <w:t xml:space="preserve"> </w:t>
      </w:r>
    </w:p>
    <w:p w:rsidR="00E715C8" w:rsidRDefault="00E715C8">
      <w:pPr>
        <w:rPr>
          <w:sz w:val="26"/>
          <w:szCs w:val="26"/>
        </w:rPr>
      </w:pPr>
    </w:p>
    <w:p w:rsidR="00E715C8" w:rsidRDefault="00E715C8">
      <w:pPr>
        <w:rPr>
          <w:rFonts w:ascii="Arial" w:hAnsi="Arial"/>
          <w:b/>
          <w:bCs/>
          <w:i/>
          <w:iCs/>
          <w:color w:val="000000"/>
        </w:rPr>
      </w:pPr>
    </w:p>
    <w:p w:rsidR="00E715C8" w:rsidRDefault="004809D9">
      <w:pPr>
        <w:rPr>
          <w:sz w:val="26"/>
          <w:szCs w:val="26"/>
        </w:rPr>
      </w:pPr>
      <w:r>
        <w:rPr>
          <w:rFonts w:ascii="Arial" w:hAnsi="Arial"/>
          <w:b/>
          <w:bCs/>
          <w:i/>
          <w:iCs/>
          <w:color w:val="000000"/>
          <w:sz w:val="26"/>
          <w:szCs w:val="26"/>
        </w:rPr>
        <w:t>Czwartek 04.06.2020r.</w:t>
      </w:r>
    </w:p>
    <w:p w:rsidR="00E715C8" w:rsidRDefault="00E715C8">
      <w:pPr>
        <w:rPr>
          <w:sz w:val="26"/>
          <w:szCs w:val="26"/>
        </w:rPr>
      </w:pPr>
    </w:p>
    <w:p w:rsidR="00E715C8" w:rsidRDefault="004809D9">
      <w:pPr>
        <w:rPr>
          <w:sz w:val="26"/>
          <w:szCs w:val="26"/>
        </w:rPr>
      </w:pPr>
      <w:r>
        <w:rPr>
          <w:rFonts w:ascii="Arial" w:hAnsi="Arial"/>
          <w:b/>
          <w:bCs/>
          <w:i/>
          <w:iCs/>
          <w:color w:val="000000"/>
          <w:sz w:val="26"/>
          <w:szCs w:val="26"/>
        </w:rPr>
        <w:t>„Ćwiczenia słuchu fonetycznego”</w:t>
      </w:r>
    </w:p>
    <w:p w:rsidR="00E715C8" w:rsidRDefault="00E715C8">
      <w:pPr>
        <w:rPr>
          <w:sz w:val="26"/>
          <w:szCs w:val="26"/>
        </w:rPr>
      </w:pPr>
    </w:p>
    <w:p w:rsidR="00E715C8" w:rsidRDefault="004809D9">
      <w:pPr>
        <w:rPr>
          <w:sz w:val="26"/>
          <w:szCs w:val="26"/>
        </w:rPr>
      </w:pPr>
      <w:r>
        <w:rPr>
          <w:rFonts w:ascii="Arial" w:hAnsi="Arial"/>
          <w:color w:val="000000"/>
        </w:rPr>
        <w:t>Ćwiczenia mające na celu rozwijanie percepcji słuchowej u dziecka.</w:t>
      </w:r>
    </w:p>
    <w:p w:rsidR="00E715C8" w:rsidRDefault="00E715C8">
      <w:pPr>
        <w:rPr>
          <w:sz w:val="26"/>
          <w:szCs w:val="26"/>
        </w:rPr>
      </w:pPr>
    </w:p>
    <w:p w:rsidR="00E715C8" w:rsidRDefault="004809D9">
      <w:pPr>
        <w:rPr>
          <w:sz w:val="26"/>
          <w:szCs w:val="26"/>
        </w:rPr>
      </w:pPr>
      <w:r>
        <w:rPr>
          <w:rFonts w:ascii="Arial" w:hAnsi="Arial"/>
          <w:color w:val="000000"/>
        </w:rPr>
        <w:t>Pomoce: wycięte pary obrazków, na których znajdują się przedmiot</w:t>
      </w:r>
      <w:r>
        <w:rPr>
          <w:rFonts w:ascii="Arial" w:hAnsi="Arial"/>
          <w:color w:val="000000"/>
        </w:rPr>
        <w:t>y o podobnym brzmieniu</w:t>
      </w:r>
    </w:p>
    <w:p w:rsidR="00E715C8" w:rsidRDefault="00E715C8">
      <w:pPr>
        <w:rPr>
          <w:sz w:val="26"/>
          <w:szCs w:val="26"/>
        </w:rPr>
      </w:pPr>
    </w:p>
    <w:p w:rsidR="00E715C8" w:rsidRDefault="00E715C8">
      <w:pPr>
        <w:rPr>
          <w:sz w:val="26"/>
          <w:szCs w:val="26"/>
        </w:rPr>
      </w:pPr>
    </w:p>
    <w:p w:rsidR="00E715C8" w:rsidRDefault="004809D9">
      <w:pPr>
        <w:rPr>
          <w:sz w:val="26"/>
          <w:szCs w:val="26"/>
        </w:rPr>
      </w:pPr>
      <w:r>
        <w:rPr>
          <w:rFonts w:ascii="Arial" w:hAnsi="Arial"/>
          <w:color w:val="000000"/>
        </w:rPr>
        <w:t>1.Różnicowanie podobnie brzmiących słów.</w:t>
      </w:r>
    </w:p>
    <w:p w:rsidR="00E715C8" w:rsidRDefault="004809D9">
      <w:pPr>
        <w:rPr>
          <w:sz w:val="26"/>
          <w:szCs w:val="26"/>
        </w:rPr>
      </w:pPr>
      <w:r>
        <w:rPr>
          <w:rFonts w:ascii="Arial" w:hAnsi="Arial"/>
          <w:color w:val="000000"/>
        </w:rPr>
        <w:t xml:space="preserve"> Układamy przed dzieckiem pary obrazków, które możemy narysować lub wyciąć z gazety; nazwy przedstawionych przedmiotów w każdej parze powinny brzmieć podobnie np. „czapka” – „żabka”, „bucik”</w:t>
      </w:r>
      <w:r>
        <w:rPr>
          <w:rFonts w:ascii="Arial" w:hAnsi="Arial"/>
          <w:color w:val="000000"/>
        </w:rPr>
        <w:t xml:space="preserve"> – budzik”. Dziecko po usłyszeniu słowa ma wskazać </w:t>
      </w:r>
    </w:p>
    <w:p w:rsidR="00E715C8" w:rsidRDefault="004809D9">
      <w:pPr>
        <w:rPr>
          <w:sz w:val="26"/>
          <w:szCs w:val="26"/>
        </w:rPr>
      </w:pPr>
      <w:r>
        <w:rPr>
          <w:rFonts w:ascii="Arial" w:hAnsi="Arial"/>
          <w:color w:val="000000"/>
        </w:rPr>
        <w:t xml:space="preserve">odpowiedni obrazek; </w:t>
      </w:r>
    </w:p>
    <w:p w:rsidR="00E715C8" w:rsidRDefault="00E715C8">
      <w:pPr>
        <w:rPr>
          <w:sz w:val="26"/>
          <w:szCs w:val="26"/>
        </w:rPr>
      </w:pPr>
    </w:p>
    <w:p w:rsidR="00E715C8" w:rsidRDefault="004809D9">
      <w:pPr>
        <w:rPr>
          <w:sz w:val="26"/>
          <w:szCs w:val="26"/>
        </w:rPr>
      </w:pPr>
      <w:r>
        <w:rPr>
          <w:rFonts w:ascii="Arial" w:hAnsi="Arial"/>
          <w:color w:val="000000"/>
        </w:rPr>
        <w:t>2.Wyszukiwanie określonych sylab w szeregu.</w:t>
      </w:r>
    </w:p>
    <w:p w:rsidR="00E715C8" w:rsidRDefault="004809D9">
      <w:pPr>
        <w:rPr>
          <w:sz w:val="26"/>
          <w:szCs w:val="26"/>
        </w:rPr>
      </w:pPr>
      <w:r>
        <w:rPr>
          <w:rFonts w:ascii="Arial" w:hAnsi="Arial"/>
          <w:color w:val="000000"/>
        </w:rPr>
        <w:t xml:space="preserve">Wypowiadamy różne sylaby, a dziecko sygnalizuje (np. klaśnięciem) moment usłyszenia sylaby, którą wcześniej z nim ustaliliśmy; </w:t>
      </w:r>
    </w:p>
    <w:p w:rsidR="00E715C8" w:rsidRDefault="00E715C8">
      <w:pPr>
        <w:rPr>
          <w:sz w:val="26"/>
          <w:szCs w:val="26"/>
        </w:rPr>
      </w:pPr>
    </w:p>
    <w:p w:rsidR="00E715C8" w:rsidRDefault="004809D9">
      <w:pPr>
        <w:rPr>
          <w:sz w:val="26"/>
          <w:szCs w:val="26"/>
        </w:rPr>
      </w:pPr>
      <w:r>
        <w:rPr>
          <w:rFonts w:ascii="Arial" w:hAnsi="Arial"/>
          <w:color w:val="000000"/>
        </w:rPr>
        <w:t>3.Powtarz</w:t>
      </w:r>
      <w:r>
        <w:rPr>
          <w:rFonts w:ascii="Arial" w:hAnsi="Arial"/>
          <w:color w:val="000000"/>
        </w:rPr>
        <w:t xml:space="preserve">anie podobnie brzmiących słów. </w:t>
      </w:r>
    </w:p>
    <w:p w:rsidR="00E715C8" w:rsidRDefault="004809D9">
      <w:pPr>
        <w:rPr>
          <w:sz w:val="26"/>
          <w:szCs w:val="26"/>
        </w:rPr>
      </w:pPr>
      <w:r>
        <w:rPr>
          <w:rFonts w:ascii="Arial" w:hAnsi="Arial"/>
          <w:color w:val="000000"/>
        </w:rPr>
        <w:t xml:space="preserve">Mówimy dziecku wyrazy, różniące się tylko jedną głoską (najlepiej wymyślone przez nas, np.: „wary” – „fary”, „dok” – „tok”) </w:t>
      </w:r>
    </w:p>
    <w:p w:rsidR="00E715C8" w:rsidRDefault="00E715C8">
      <w:pPr>
        <w:rPr>
          <w:rFonts w:ascii="Arial" w:hAnsi="Arial"/>
          <w:b/>
          <w:bCs/>
          <w:i/>
          <w:iCs/>
          <w:color w:val="000000"/>
        </w:rPr>
      </w:pPr>
    </w:p>
    <w:p w:rsidR="00E715C8" w:rsidRDefault="00E715C8">
      <w:pPr>
        <w:rPr>
          <w:rFonts w:ascii="Arial" w:hAnsi="Arial"/>
          <w:b/>
          <w:bCs/>
          <w:i/>
          <w:iCs/>
          <w:color w:val="000000"/>
        </w:rPr>
      </w:pPr>
    </w:p>
    <w:p w:rsidR="00E715C8" w:rsidRDefault="004809D9">
      <w:pPr>
        <w:rPr>
          <w:sz w:val="26"/>
          <w:szCs w:val="26"/>
        </w:rPr>
      </w:pPr>
      <w:r>
        <w:rPr>
          <w:rFonts w:ascii="Arial" w:hAnsi="Arial"/>
          <w:b/>
          <w:bCs/>
          <w:i/>
          <w:iCs/>
          <w:color w:val="000000"/>
          <w:sz w:val="26"/>
          <w:szCs w:val="26"/>
        </w:rPr>
        <w:t>Piątek 05.06.2020r.</w:t>
      </w:r>
    </w:p>
    <w:p w:rsidR="00E715C8" w:rsidRDefault="00E715C8">
      <w:pPr>
        <w:rPr>
          <w:sz w:val="26"/>
          <w:szCs w:val="26"/>
        </w:rPr>
      </w:pPr>
    </w:p>
    <w:p w:rsidR="00E715C8" w:rsidRDefault="004809D9">
      <w:pPr>
        <w:rPr>
          <w:sz w:val="26"/>
          <w:szCs w:val="26"/>
        </w:rPr>
      </w:pPr>
      <w:r>
        <w:rPr>
          <w:rFonts w:ascii="Arial" w:hAnsi="Arial"/>
          <w:b/>
          <w:bCs/>
          <w:i/>
          <w:iCs/>
          <w:color w:val="000000"/>
          <w:sz w:val="26"/>
          <w:szCs w:val="26"/>
        </w:rPr>
        <w:t xml:space="preserve">„Myślimy </w:t>
      </w:r>
      <w:proofErr w:type="spellStart"/>
      <w:r>
        <w:rPr>
          <w:rFonts w:ascii="Arial" w:hAnsi="Arial"/>
          <w:b/>
          <w:bCs/>
          <w:i/>
          <w:iCs/>
          <w:color w:val="000000"/>
          <w:sz w:val="26"/>
          <w:szCs w:val="26"/>
        </w:rPr>
        <w:t>myślimy</w:t>
      </w:r>
      <w:proofErr w:type="spellEnd"/>
      <w:r>
        <w:rPr>
          <w:rFonts w:ascii="Arial" w:hAnsi="Arial"/>
          <w:b/>
          <w:bCs/>
          <w:i/>
          <w:iCs/>
          <w:color w:val="000000"/>
          <w:sz w:val="26"/>
          <w:szCs w:val="26"/>
        </w:rPr>
        <w:t xml:space="preserve"> ”</w:t>
      </w:r>
    </w:p>
    <w:p w:rsidR="00E715C8" w:rsidRDefault="00E715C8">
      <w:pPr>
        <w:rPr>
          <w:sz w:val="26"/>
          <w:szCs w:val="26"/>
        </w:rPr>
      </w:pPr>
    </w:p>
    <w:p w:rsidR="00E715C8" w:rsidRDefault="004809D9">
      <w:pPr>
        <w:rPr>
          <w:sz w:val="26"/>
          <w:szCs w:val="26"/>
        </w:rPr>
      </w:pPr>
      <w:r>
        <w:rPr>
          <w:rFonts w:ascii="Arial" w:hAnsi="Arial"/>
          <w:color w:val="000000"/>
        </w:rPr>
        <w:t xml:space="preserve">Celem ćwiczeń jest kształtowanie </w:t>
      </w:r>
      <w:r>
        <w:rPr>
          <w:rFonts w:ascii="Arial" w:hAnsi="Arial"/>
          <w:color w:val="000000"/>
        </w:rPr>
        <w:t>umiejętności logicznego myślenia.</w:t>
      </w:r>
    </w:p>
    <w:p w:rsidR="00E715C8" w:rsidRDefault="00E715C8">
      <w:pPr>
        <w:rPr>
          <w:sz w:val="26"/>
          <w:szCs w:val="26"/>
        </w:rPr>
      </w:pPr>
    </w:p>
    <w:p w:rsidR="00E715C8" w:rsidRDefault="004809D9">
      <w:pPr>
        <w:rPr>
          <w:sz w:val="26"/>
          <w:szCs w:val="26"/>
        </w:rPr>
      </w:pPr>
      <w:r>
        <w:rPr>
          <w:rFonts w:ascii="Arial" w:hAnsi="Arial"/>
          <w:color w:val="000000"/>
        </w:rPr>
        <w:t>Pomoce : talia kart</w:t>
      </w:r>
    </w:p>
    <w:p w:rsidR="00E715C8" w:rsidRDefault="00E715C8">
      <w:pPr>
        <w:rPr>
          <w:sz w:val="26"/>
          <w:szCs w:val="26"/>
        </w:rPr>
      </w:pPr>
    </w:p>
    <w:p w:rsidR="00E715C8" w:rsidRDefault="004809D9">
      <w:pPr>
        <w:rPr>
          <w:sz w:val="26"/>
          <w:szCs w:val="26"/>
        </w:rPr>
      </w:pPr>
      <w:r>
        <w:rPr>
          <w:rStyle w:val="Mocnewyrnione"/>
          <w:rFonts w:ascii="Arial" w:hAnsi="Arial"/>
          <w:b w:val="0"/>
          <w:bCs w:val="0"/>
          <w:color w:val="000000"/>
        </w:rPr>
        <w:t>1. Zagadki - o czym myślę</w:t>
      </w:r>
      <w:r>
        <w:rPr>
          <w:rFonts w:ascii="Arial" w:hAnsi="Arial"/>
          <w:color w:val="000000"/>
        </w:rPr>
        <w:br/>
      </w:r>
      <w:r>
        <w:rPr>
          <w:rFonts w:ascii="Arial" w:hAnsi="Arial"/>
          <w:color w:val="000000"/>
        </w:rPr>
        <w:t>Opowiadamy dziecku o czymś nie podając definicji i prosimy, by zgadło, o czym mowa. Przykładowo mówimy „myślę o zwierzęciu, które ma cztery łapy, lubi obgryzać kości i głośno</w:t>
      </w:r>
      <w:r>
        <w:rPr>
          <w:rFonts w:ascii="Arial" w:hAnsi="Arial"/>
          <w:color w:val="000000"/>
        </w:rPr>
        <w:t xml:space="preserve"> szczeka" albo „myślę o czymś, co jest zrobione z drewna, może być w różnych kolorach i jest potrzebne do rysowania".</w:t>
      </w:r>
    </w:p>
    <w:p w:rsidR="00E715C8" w:rsidRDefault="00E715C8">
      <w:pPr>
        <w:rPr>
          <w:sz w:val="26"/>
          <w:szCs w:val="26"/>
        </w:rPr>
      </w:pPr>
    </w:p>
    <w:p w:rsidR="00E715C8" w:rsidRDefault="004809D9">
      <w:pPr>
        <w:rPr>
          <w:sz w:val="26"/>
          <w:szCs w:val="26"/>
        </w:rPr>
      </w:pPr>
      <w:r>
        <w:rPr>
          <w:rFonts w:ascii="Arial" w:hAnsi="Arial"/>
          <w:color w:val="000000"/>
        </w:rPr>
        <w:t>2. „Gracze”</w:t>
      </w:r>
    </w:p>
    <w:p w:rsidR="00E715C8" w:rsidRDefault="004809D9">
      <w:pPr>
        <w:rPr>
          <w:sz w:val="26"/>
          <w:szCs w:val="26"/>
        </w:rPr>
      </w:pPr>
      <w:r>
        <w:rPr>
          <w:rFonts w:ascii="Arial" w:hAnsi="Arial"/>
          <w:color w:val="000000"/>
        </w:rPr>
        <w:t>Nauczyciel dzieli uczniów na pary. Nauczyciel w talii kart zostawia tylko karty z liczbami. Dzieli karty na dwie równe części</w:t>
      </w:r>
      <w:r>
        <w:rPr>
          <w:rFonts w:ascii="Arial" w:hAnsi="Arial"/>
          <w:color w:val="000000"/>
        </w:rPr>
        <w:t xml:space="preserve"> i przed każdym uczniem kładzie połowę kart kolorem w dół. Dzieci jednocześnie odwracają górną kartą ze swojego zestawu. Wyższa karta wygrywa, ale uczeń musi domagać się przyznania mu punktu.  Można grę utrudnić: dzieci odejmują od liczby wyższej — niższą.</w:t>
      </w:r>
      <w:r>
        <w:rPr>
          <w:rFonts w:ascii="Arial" w:hAnsi="Arial"/>
          <w:color w:val="000000"/>
        </w:rPr>
        <w:t xml:space="preserve"> Wygrywa ten, kto pierwszy poda wynik</w:t>
      </w:r>
      <w:r>
        <w:rPr>
          <w:rFonts w:ascii="Arial" w:hAnsi="Arial"/>
          <w:color w:val="000000"/>
        </w:rPr>
        <w:t xml:space="preserve"> </w:t>
      </w:r>
    </w:p>
    <w:p w:rsidR="00E715C8" w:rsidRDefault="00E715C8">
      <w:pPr>
        <w:rPr>
          <w:rFonts w:ascii="Arial" w:hAnsi="Arial"/>
          <w:b/>
          <w:bCs/>
          <w:i/>
          <w:iCs/>
          <w:color w:val="000000"/>
        </w:rPr>
      </w:pPr>
    </w:p>
    <w:p w:rsidR="00E715C8" w:rsidRDefault="00E715C8">
      <w:pPr>
        <w:rPr>
          <w:sz w:val="26"/>
          <w:szCs w:val="26"/>
        </w:rPr>
      </w:pPr>
    </w:p>
    <w:p w:rsidR="00E715C8" w:rsidRDefault="00E715C8">
      <w:pPr>
        <w:rPr>
          <w:sz w:val="26"/>
          <w:szCs w:val="26"/>
        </w:rPr>
      </w:pPr>
    </w:p>
    <w:p w:rsidR="00E715C8" w:rsidRDefault="00E715C8">
      <w:pPr>
        <w:rPr>
          <w:sz w:val="26"/>
          <w:szCs w:val="26"/>
        </w:rPr>
      </w:pPr>
    </w:p>
    <w:p w:rsidR="00E715C8" w:rsidRDefault="00E715C8">
      <w:pPr>
        <w:rPr>
          <w:sz w:val="26"/>
          <w:szCs w:val="26"/>
        </w:rPr>
      </w:pPr>
    </w:p>
    <w:p w:rsidR="00E715C8" w:rsidRDefault="00E715C8">
      <w:pPr>
        <w:rPr>
          <w:sz w:val="26"/>
          <w:szCs w:val="26"/>
        </w:rPr>
      </w:pPr>
    </w:p>
    <w:p w:rsidR="00E715C8" w:rsidRDefault="00E715C8">
      <w:pPr>
        <w:rPr>
          <w:sz w:val="26"/>
          <w:szCs w:val="26"/>
        </w:rPr>
      </w:pPr>
    </w:p>
    <w:sectPr w:rsidR="00E715C8">
      <w:pgSz w:w="11906" w:h="16838"/>
      <w:pgMar w:top="1134" w:right="1134" w:bottom="1134" w:left="1134" w:header="0" w:footer="0" w:gutter="0"/>
      <w:cols w:space="708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5C8"/>
    <w:rsid w:val="004809D9"/>
    <w:rsid w:val="00E7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52F50-A8C9-4190-BCBB-2E899DAA9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widowControl w:val="0"/>
      <w:suppressAutoHyphens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qFormat/>
    <w:rPr>
      <w:b/>
    </w:rPr>
  </w:style>
  <w:style w:type="character" w:customStyle="1" w:styleId="Mocnewyrnione">
    <w:name w:val="Mocne wyróżnione"/>
    <w:qFormat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dc:description/>
  <cp:lastModifiedBy>Dyrekcja</cp:lastModifiedBy>
  <cp:revision>2</cp:revision>
  <dcterms:created xsi:type="dcterms:W3CDTF">2020-06-01T12:15:00Z</dcterms:created>
  <dcterms:modified xsi:type="dcterms:W3CDTF">2020-06-01T12:15:00Z</dcterms:modified>
  <dc:language>pl-PL</dc:language>
</cp:coreProperties>
</file>