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BD49" w14:textId="77777777" w:rsidR="009A6ED1" w:rsidRDefault="00BC3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– 27.10.20r.</w:t>
      </w:r>
    </w:p>
    <w:p w14:paraId="510674B5" w14:textId="77777777" w:rsidR="009A6ED1" w:rsidRDefault="00BC3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Robimy przetwory</w:t>
      </w:r>
    </w:p>
    <w:p w14:paraId="7FB81FC3" w14:textId="77777777" w:rsidR="009A6ED1" w:rsidRDefault="009A6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77E24" w14:textId="77777777" w:rsidR="009A6ED1" w:rsidRDefault="009A6E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59F0020" w14:textId="77777777" w:rsidR="009A6ED1" w:rsidRDefault="00BC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 czym myślę?” – </w:t>
      </w:r>
      <w:r>
        <w:rPr>
          <w:rFonts w:ascii="Times New Roman" w:hAnsi="Times New Roman" w:cs="Times New Roman"/>
          <w:sz w:val="24"/>
          <w:szCs w:val="24"/>
        </w:rPr>
        <w:t>zabawa dydaktyczna. Pokazujemy dzieciom zdjęcia (lub wykorzystujemy owoce i warzywa które mamy w domu) przedstawiające różne owoce i warzywa oraz stawiamy  2 kosze (mogą być miseczki, pudełka co tylko macie państwo pod ręką) z napisami owoce, warzywa. Nast</w:t>
      </w:r>
      <w:r>
        <w:rPr>
          <w:rFonts w:ascii="Times New Roman" w:hAnsi="Times New Roman" w:cs="Times New Roman"/>
          <w:sz w:val="24"/>
          <w:szCs w:val="24"/>
        </w:rPr>
        <w:t xml:space="preserve">ępnie mówimy  pokazujemy  dziecku owoc lub warzywo i mówimy nazwę: </w:t>
      </w:r>
      <w:r>
        <w:rPr>
          <w:rFonts w:ascii="Times New Roman" w:hAnsi="Times New Roman" w:cs="Times New Roman"/>
          <w:i/>
          <w:sz w:val="24"/>
          <w:szCs w:val="24"/>
        </w:rPr>
        <w:t>To jest arbuz ( pietruszka, gruszka lub inny owoc czy warzywo)</w:t>
      </w:r>
      <w:r>
        <w:rPr>
          <w:rFonts w:ascii="Times New Roman" w:hAnsi="Times New Roman" w:cs="Times New Roman"/>
          <w:sz w:val="24"/>
          <w:szCs w:val="24"/>
        </w:rPr>
        <w:t xml:space="preserve"> Dzieci wybierają odpowiedni owoc lub warzywo podają rodzicowi  i  razem wkładają do odpowiedniego kosza. Zabawę powtarzamy, aż</w:t>
      </w:r>
      <w:r>
        <w:rPr>
          <w:rFonts w:ascii="Times New Roman" w:hAnsi="Times New Roman" w:cs="Times New Roman"/>
          <w:sz w:val="24"/>
          <w:szCs w:val="24"/>
        </w:rPr>
        <w:t xml:space="preserve"> wszystkie warzywa i owoce zostaną umieszczone w koszach.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A6ED1" w14:paraId="670B6F62" w14:textId="77777777">
        <w:tc>
          <w:tcPr>
            <w:tcW w:w="9062" w:type="dxa"/>
          </w:tcPr>
          <w:p w14:paraId="0FD48553" w14:textId="77777777" w:rsidR="009A6ED1" w:rsidRDefault="00B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Owoce</w:t>
            </w:r>
          </w:p>
        </w:tc>
      </w:tr>
      <w:tr w:rsidR="009A6ED1" w14:paraId="34CC07F0" w14:textId="77777777">
        <w:tc>
          <w:tcPr>
            <w:tcW w:w="9062" w:type="dxa"/>
          </w:tcPr>
          <w:p w14:paraId="3CBCDF37" w14:textId="77777777" w:rsidR="009A6ED1" w:rsidRDefault="00BC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Warzywa</w:t>
            </w:r>
          </w:p>
        </w:tc>
      </w:tr>
    </w:tbl>
    <w:p w14:paraId="12595C8E" w14:textId="77777777" w:rsidR="009A6ED1" w:rsidRDefault="009A6ED1"/>
    <w:p w14:paraId="09406950" w14:textId="77777777" w:rsidR="009A6ED1" w:rsidRDefault="009A6ED1"/>
    <w:p w14:paraId="0714DE9C" w14:textId="77777777" w:rsidR="009A6ED1" w:rsidRDefault="00BC3E46">
      <w:pPr>
        <w:jc w:val="center"/>
      </w:pPr>
      <w:r>
        <w:rPr>
          <w:noProof/>
        </w:rPr>
        <w:drawing>
          <wp:inline distT="0" distB="0" distL="0" distR="0" wp14:anchorId="6F837A45" wp14:editId="21F6A2D4">
            <wp:extent cx="4333875" cy="2889250"/>
            <wp:effectExtent l="0" t="0" r="0" b="0"/>
            <wp:docPr id="1" name="Obraz 1" descr="Arbuz - właściwości odżywcze. Arbuz wzmaga potencję i wspomaga pracę serca  -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rbuz - właściwości odżywcze. Arbuz wzmaga potencję i wspomaga pracę serca  - PoradnikZdrowie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B128" w14:textId="77777777" w:rsidR="009A6ED1" w:rsidRDefault="00BC3E46">
      <w:pPr>
        <w:jc w:val="center"/>
      </w:pPr>
      <w:r>
        <w:rPr>
          <w:noProof/>
        </w:rPr>
        <w:lastRenderedPageBreak/>
        <w:drawing>
          <wp:inline distT="0" distB="0" distL="0" distR="0" wp14:anchorId="0DD158F0" wp14:editId="334DB253">
            <wp:extent cx="4010025" cy="4010025"/>
            <wp:effectExtent l="0" t="0" r="0" b="0"/>
            <wp:docPr id="2" name="Obraz 2" descr="Bakłażan - Frisco Fresh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akłażan - Frisco Fresh - Frisc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24FE" w14:textId="77777777" w:rsidR="009A6ED1" w:rsidRDefault="009A6ED1">
      <w:pPr>
        <w:jc w:val="center"/>
      </w:pPr>
    </w:p>
    <w:p w14:paraId="48391FD4" w14:textId="77777777" w:rsidR="009A6ED1" w:rsidRDefault="00BC3E46">
      <w:pPr>
        <w:jc w:val="center"/>
      </w:pPr>
      <w:r>
        <w:rPr>
          <w:noProof/>
        </w:rPr>
        <w:drawing>
          <wp:inline distT="0" distB="0" distL="0" distR="0" wp14:anchorId="46BEEA67" wp14:editId="25333980">
            <wp:extent cx="3914775" cy="3914775"/>
            <wp:effectExtent l="0" t="0" r="0" b="0"/>
            <wp:docPr id="3" name="Obraz 3" descr="Cytryny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ytryny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F602" w14:textId="77777777" w:rsidR="009A6ED1" w:rsidRDefault="009A6ED1">
      <w:pPr>
        <w:jc w:val="center"/>
      </w:pPr>
    </w:p>
    <w:p w14:paraId="1E989D72" w14:textId="77777777" w:rsidR="009A6ED1" w:rsidRDefault="00BC3E46">
      <w:pPr>
        <w:jc w:val="center"/>
      </w:pPr>
      <w:r>
        <w:rPr>
          <w:noProof/>
        </w:rPr>
        <w:lastRenderedPageBreak/>
        <w:drawing>
          <wp:inline distT="0" distB="0" distL="0" distR="0" wp14:anchorId="3931B34D" wp14:editId="42B8559B">
            <wp:extent cx="4314825" cy="2981960"/>
            <wp:effectExtent l="0" t="0" r="0" b="0"/>
            <wp:docPr id="4" name="Obraz 4" descr="OGÓREK - właściwości odżywcze. Jakie witaminy ma ogórek? - 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GÓREK - właściwości odżywcze. Jakie witaminy ma ogórek? -  PoradnikZdrowie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CD569" w14:textId="77777777" w:rsidR="009A6ED1" w:rsidRDefault="00BC3E46">
      <w:pPr>
        <w:jc w:val="center"/>
      </w:pPr>
      <w:r>
        <w:rPr>
          <w:noProof/>
        </w:rPr>
        <w:drawing>
          <wp:inline distT="0" distB="0" distL="0" distR="0" wp14:anchorId="34B903D6" wp14:editId="38D4EB21">
            <wp:extent cx="5334000" cy="4752975"/>
            <wp:effectExtent l="0" t="0" r="0" b="0"/>
            <wp:docPr id="5" name="Obraz 5" descr="Pomidor Bekas – jedna z najbardziej uniwersalnych spośród wszystkich odmian  -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midor Bekas – jedna z najbardziej uniwersalnych spośród wszystkich odmian  - Rynek Rol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036C" w14:textId="77777777" w:rsidR="009A6ED1" w:rsidRDefault="009A6ED1">
      <w:pPr>
        <w:jc w:val="center"/>
      </w:pPr>
    </w:p>
    <w:p w14:paraId="6D341DC0" w14:textId="77777777" w:rsidR="009A6ED1" w:rsidRDefault="00BC3E46">
      <w:pPr>
        <w:jc w:val="center"/>
      </w:pPr>
      <w:r>
        <w:rPr>
          <w:noProof/>
        </w:rPr>
        <w:lastRenderedPageBreak/>
        <w:drawing>
          <wp:inline distT="0" distB="0" distL="0" distR="0" wp14:anchorId="5B4D2847" wp14:editId="3A0F1D16">
            <wp:extent cx="5105400" cy="2724785"/>
            <wp:effectExtent l="0" t="0" r="0" b="0"/>
            <wp:docPr id="6" name="Obraz 6" descr="Marchewka złamana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Marchewka złamana - www.gosc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2E96" w14:textId="77777777" w:rsidR="009A6ED1" w:rsidRDefault="009A6ED1">
      <w:pPr>
        <w:jc w:val="center"/>
      </w:pPr>
    </w:p>
    <w:p w14:paraId="0215F043" w14:textId="77777777" w:rsidR="009A6ED1" w:rsidRDefault="00BC3E46">
      <w:pPr>
        <w:jc w:val="center"/>
      </w:pPr>
      <w:r>
        <w:rPr>
          <w:noProof/>
        </w:rPr>
        <w:drawing>
          <wp:inline distT="0" distB="0" distL="0" distR="0" wp14:anchorId="70DBA10B" wp14:editId="34BE0AD9">
            <wp:extent cx="5029200" cy="2682240"/>
            <wp:effectExtent l="0" t="0" r="0" b="0"/>
            <wp:docPr id="7" name="Obraz 7" descr="Seler na Potencję: właściwości dla mężczyzn - Medyczne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eler na Potencję: właściwości dla mężczyzn - Medyczne Wiadomośc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EDD8F" w14:textId="77777777" w:rsidR="009A6ED1" w:rsidRDefault="00BC3E46">
      <w:pPr>
        <w:jc w:val="center"/>
      </w:pPr>
      <w:r>
        <w:rPr>
          <w:noProof/>
        </w:rPr>
        <w:drawing>
          <wp:inline distT="0" distB="0" distL="0" distR="0" wp14:anchorId="79B2F760" wp14:editId="61C92831">
            <wp:extent cx="2895600" cy="2895600"/>
            <wp:effectExtent l="0" t="0" r="0" b="0"/>
            <wp:docPr id="8" name="Obraz 8" descr="Gruszka 1 kg - Hurtownia Słodyczy Niem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Gruszka 1 kg - Hurtownia Słodyczy Niemir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78AA" w14:textId="77777777" w:rsidR="009A6ED1" w:rsidRDefault="00BC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„Wesołe witaminki”</w:t>
      </w:r>
      <w:r>
        <w:rPr>
          <w:rFonts w:ascii="Times New Roman" w:hAnsi="Times New Roman" w:cs="Times New Roman"/>
          <w:sz w:val="24"/>
          <w:szCs w:val="24"/>
        </w:rPr>
        <w:t xml:space="preserve"> – ćwiczenie grafomotoryczne. Rozkładamy na stoliku szablony owoców i warzyw z bloku technicznego. Dzieci wybierają owoc (warzywo), odrysowują mazakiem na kartonie. Mogą obrysować  z 1, 2 lub 3 szablonów. Na koniec ozdabiają dowolną techniką. (można użyć b</w:t>
      </w:r>
      <w:r>
        <w:rPr>
          <w:rFonts w:ascii="Times New Roman" w:hAnsi="Times New Roman" w:cs="Times New Roman"/>
          <w:sz w:val="24"/>
          <w:szCs w:val="24"/>
        </w:rPr>
        <w:t xml:space="preserve">ibuły lub plasteliny, farb lub pasteli wybór należy do Państwa zależy co macie w domu:)). </w:t>
      </w:r>
    </w:p>
    <w:p w14:paraId="1CFFE7B4" w14:textId="77777777" w:rsidR="009A6ED1" w:rsidRDefault="009A6ED1">
      <w:pPr>
        <w:rPr>
          <w:rFonts w:ascii="Times New Roman" w:hAnsi="Times New Roman" w:cs="Times New Roman"/>
          <w:sz w:val="24"/>
          <w:szCs w:val="24"/>
        </w:rPr>
      </w:pPr>
    </w:p>
    <w:p w14:paraId="2068A4FB" w14:textId="77777777" w:rsidR="009A6ED1" w:rsidRDefault="00BC3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17C5A0" wp14:editId="14058590">
            <wp:extent cx="6235700" cy="4676775"/>
            <wp:effectExtent l="0" t="0" r="0" b="0"/>
            <wp:docPr id="9" name="Obraz 9" descr="30 x 20 cm kolorowanka Warzywa i owoce obrazek do - 767228531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30 x 20 cm kolorowanka Warzywa i owoce obrazek do - 767228531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FAB0" w14:textId="77777777" w:rsidR="009A6ED1" w:rsidRDefault="00BC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„Zapasy”</w:t>
      </w:r>
      <w:r>
        <w:rPr>
          <w:rFonts w:ascii="Times New Roman" w:hAnsi="Times New Roman" w:cs="Times New Roman"/>
          <w:sz w:val="24"/>
          <w:szCs w:val="24"/>
        </w:rPr>
        <w:t xml:space="preserve"> – zabawy matematyczne: segregowanie, przeliczanie. Wykorzystujemy owoce i warzywa które mamy w domu mogą być zabawkowe lub inne przedmioty, które będą na</w:t>
      </w:r>
      <w:r>
        <w:rPr>
          <w:rFonts w:ascii="Times New Roman" w:hAnsi="Times New Roman" w:cs="Times New Roman"/>
          <w:sz w:val="24"/>
          <w:szCs w:val="24"/>
        </w:rPr>
        <w:t>dawały się do tej zabawy. Wykorzystujemy ok. 10 przedmiotów. Przeliczamy z dzieckiem ich ilość.</w:t>
      </w:r>
    </w:p>
    <w:p w14:paraId="06D7130C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02766D" w14:textId="77777777" w:rsidR="009A6ED1" w:rsidRDefault="00BC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wzoru KDS – wzór 7a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color w:val="FF0000"/>
          <w:sz w:val="24"/>
          <w:szCs w:val="24"/>
        </w:rPr>
        <w:t>Litera D na pomarańczowym tle</w:t>
      </w:r>
      <w:r>
        <w:rPr>
          <w:rFonts w:ascii="Times New Roman" w:hAnsi="Times New Roman" w:cs="Times New Roman"/>
          <w:sz w:val="24"/>
          <w:szCs w:val="24"/>
        </w:rPr>
        <w:t>).  Dziecko wodzą palcami po literze, utrwalając jej kształt. (Wzór do wykorzystania podczas k</w:t>
      </w:r>
      <w:r>
        <w:rPr>
          <w:rFonts w:ascii="Times New Roman" w:hAnsi="Times New Roman" w:cs="Times New Roman"/>
          <w:sz w:val="24"/>
          <w:szCs w:val="24"/>
        </w:rPr>
        <w:t xml:space="preserve">olejnych zajęć KDS).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(Wzór znajduje się w Wyprawce na dobry start – Kącik dobrego startu wzory i karty).  </w:t>
      </w:r>
      <w:r>
        <w:rPr>
          <w:rFonts w:ascii="Times New Roman" w:hAnsi="Times New Roman" w:cs="Times New Roman"/>
          <w:color w:val="000000"/>
          <w:sz w:val="24"/>
          <w:szCs w:val="24"/>
        </w:rPr>
        <w:t>Jeśli dziecko będzie chciało można ozdobić literkę różnymi fakturami np. wykleić watą, lub pociętymi płatkami kosmetycznymi</w:t>
      </w:r>
    </w:p>
    <w:p w14:paraId="6D85D683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835228" w14:textId="77777777" w:rsidR="009A6ED1" w:rsidRDefault="00BC3E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Chodzi o tę </w:t>
      </w:r>
      <w:r>
        <w:rPr>
          <w:rFonts w:ascii="Times New Roman" w:hAnsi="Times New Roman" w:cs="Times New Roman"/>
          <w:sz w:val="24"/>
          <w:szCs w:val="24"/>
        </w:rPr>
        <w:t>literkę.</w:t>
      </w:r>
    </w:p>
    <w:p w14:paraId="42F39808" w14:textId="77777777" w:rsidR="009A6ED1" w:rsidRDefault="00BC3E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E1914C" wp14:editId="128FDBFE">
            <wp:extent cx="2105025" cy="2806700"/>
            <wp:effectExtent l="0" t="0" r="0" b="0"/>
            <wp:docPr id="10" name="Obraz 11" descr="C:\Users\asd\Downloads\IMG_20201026_21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1" descr="C:\Users\asd\Downloads\IMG_20201026_2134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3A09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EB178D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F36378" w14:textId="77777777" w:rsidR="009A6ED1" w:rsidRDefault="00BC3E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stronę możecie Państwo również wyrwać, ale wykorzystamy ja na kolejnych zajęciach.</w:t>
      </w:r>
    </w:p>
    <w:p w14:paraId="203BFE56" w14:textId="77777777" w:rsidR="009A6ED1" w:rsidRDefault="00BC3E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F74869" wp14:editId="30A1B345">
            <wp:extent cx="3038475" cy="4051300"/>
            <wp:effectExtent l="0" t="0" r="0" b="0"/>
            <wp:docPr id="11" name="Obraz 10" descr="C:\Users\asd\Downloads\IMG_20201026_21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C:\Users\asd\Downloads\IMG_20201026_2134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F9F1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B95E14" w14:textId="77777777" w:rsidR="009A6ED1" w:rsidRDefault="009A6E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5B02B3" w14:textId="77777777" w:rsidR="009A6ED1" w:rsidRDefault="00BC3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w książce – Planeta Dzieci Liczenie strona 15 – 16. (dzieci mogą również uzupełniać strony wcześniejsze). </w:t>
      </w:r>
    </w:p>
    <w:sectPr w:rsidR="009A6E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7EC"/>
    <w:multiLevelType w:val="multilevel"/>
    <w:tmpl w:val="F16A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1B46"/>
    <w:multiLevelType w:val="multilevel"/>
    <w:tmpl w:val="0F7A1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D1"/>
    <w:rsid w:val="009A6ED1"/>
    <w:rsid w:val="00B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9D5D"/>
  <w15:docId w15:val="{2409E381-DFCD-4BC6-A4FD-9B2D780F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C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41F19"/>
    <w:pPr>
      <w:ind w:left="720"/>
      <w:contextualSpacing/>
    </w:pPr>
  </w:style>
  <w:style w:type="table" w:styleId="Tabela-Siatka">
    <w:name w:val="Table Grid"/>
    <w:basedOn w:val="Standardowy"/>
    <w:uiPriority w:val="39"/>
    <w:rsid w:val="00E1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Andrzejewska</dc:creator>
  <dc:description/>
  <cp:lastModifiedBy>Arletta Kucharska</cp:lastModifiedBy>
  <cp:revision>2</cp:revision>
  <dcterms:created xsi:type="dcterms:W3CDTF">2020-10-27T06:28:00Z</dcterms:created>
  <dcterms:modified xsi:type="dcterms:W3CDTF">2020-10-27T06:28:00Z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